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6E0" w:rsidRDefault="00FB18BF" w:rsidP="003876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9251950" cy="6737097"/>
            <wp:effectExtent l="19050" t="0" r="6350" b="0"/>
            <wp:docPr id="3" name="Рисунок 1" descr="C:\Users\Пользователь\Desktop\Раб.прогр. Компазовой для Аруновой\11 МХК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Раб.прогр. Компазовой для Аруновой\11 МХК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7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76E0" w:rsidRDefault="003876E0" w:rsidP="003876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76E0" w:rsidRPr="00FB18BF" w:rsidRDefault="003876E0" w:rsidP="00FB18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76E0" w:rsidRDefault="003876E0" w:rsidP="003876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876E0" w:rsidRDefault="003876E0" w:rsidP="003876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876E0" w:rsidRDefault="003876E0" w:rsidP="00FB18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754822" w:rsidRPr="003876E0" w:rsidRDefault="00754822" w:rsidP="003876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05E85">
        <w:rPr>
          <w:rFonts w:ascii="Times New Roman" w:hAnsi="Times New Roman"/>
          <w:b/>
          <w:sz w:val="24"/>
          <w:szCs w:val="24"/>
        </w:rPr>
        <w:t xml:space="preserve">  1.Раздел. Пояснительная записка.</w:t>
      </w:r>
    </w:p>
    <w:p w:rsidR="00FB7E54" w:rsidRPr="00505E85" w:rsidRDefault="00FB7E54" w:rsidP="00FB7E54">
      <w:pPr>
        <w:pStyle w:val="a6"/>
      </w:pPr>
      <w:r w:rsidRPr="00505E85">
        <w:rPr>
          <w:rStyle w:val="aa"/>
          <w:rFonts w:ascii="Times New Roman" w:hAnsi="Times New Roman"/>
        </w:rPr>
        <w:t xml:space="preserve">  Рабочая  </w:t>
      </w:r>
      <w:r w:rsidRPr="00505E85">
        <w:rPr>
          <w:rStyle w:val="aa"/>
          <w:rFonts w:ascii="Times New Roman" w:hAnsi="Times New Roman"/>
          <w:color w:val="000000"/>
        </w:rPr>
        <w:t xml:space="preserve">программа  по учебному предмету </w:t>
      </w:r>
      <w:r w:rsidR="00875F00">
        <w:rPr>
          <w:rStyle w:val="aa"/>
          <w:rFonts w:ascii="Times New Roman" w:hAnsi="Times New Roman"/>
        </w:rPr>
        <w:t>«Мировая художественная культура</w:t>
      </w:r>
      <w:r w:rsidRPr="00505E85">
        <w:rPr>
          <w:rStyle w:val="aa"/>
          <w:rFonts w:ascii="Times New Roman" w:hAnsi="Times New Roman"/>
        </w:rPr>
        <w:t>» разработана на основе следующих нормативно-правовых  документов:</w:t>
      </w:r>
    </w:p>
    <w:p w:rsidR="00FB7E54" w:rsidRPr="00505E85" w:rsidRDefault="00FB7E54" w:rsidP="00FB7E54">
      <w:pPr>
        <w:pStyle w:val="a6"/>
      </w:pPr>
      <w:r w:rsidRPr="00505E85">
        <w:t>1.Федерального закона «Об образовании в Российской Федерации» от 29.12.2012 г. №273-ФЗ.</w:t>
      </w:r>
    </w:p>
    <w:p w:rsidR="00FB7E54" w:rsidRPr="00505E85" w:rsidRDefault="00FB7E54" w:rsidP="00FB7E54">
      <w:pPr>
        <w:spacing w:after="0"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sz w:val="24"/>
          <w:szCs w:val="24"/>
        </w:rPr>
        <w:t xml:space="preserve">2.Федерального Государственного образовательного стандарта основного общего образования. Утвержден приказом Министерства образования и науки Российской Федерации от «17»  декабря  2010 г. № 1897 </w:t>
      </w:r>
    </w:p>
    <w:p w:rsidR="00FB7E54" w:rsidRPr="00505E85" w:rsidRDefault="00FB7E54" w:rsidP="00FB7E54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505E85">
        <w:rPr>
          <w:rFonts w:ascii="Times New Roman" w:eastAsia="Times New Roman" w:hAnsi="Times New Roman"/>
          <w:sz w:val="24"/>
          <w:szCs w:val="24"/>
        </w:rPr>
        <w:t>3. Примерной программы по</w:t>
      </w:r>
      <w:r w:rsidR="00875F00">
        <w:rPr>
          <w:rFonts w:ascii="Times New Roman" w:hAnsi="Times New Roman"/>
          <w:sz w:val="24"/>
          <w:szCs w:val="24"/>
        </w:rPr>
        <w:t xml:space="preserve"> «Мировой художественной культуре</w:t>
      </w:r>
      <w:r w:rsidRPr="00505E85">
        <w:rPr>
          <w:rFonts w:ascii="Times New Roman" w:hAnsi="Times New Roman"/>
          <w:sz w:val="24"/>
          <w:szCs w:val="24"/>
        </w:rPr>
        <w:t>» основного и среднего</w:t>
      </w:r>
      <w:r w:rsidR="004401FD">
        <w:rPr>
          <w:rFonts w:ascii="Times New Roman" w:hAnsi="Times New Roman"/>
          <w:sz w:val="24"/>
          <w:szCs w:val="24"/>
        </w:rPr>
        <w:t xml:space="preserve"> (полного) общего образования (</w:t>
      </w:r>
      <w:r w:rsidRPr="00505E85">
        <w:rPr>
          <w:rFonts w:ascii="Times New Roman" w:hAnsi="Times New Roman"/>
          <w:sz w:val="24"/>
          <w:szCs w:val="24"/>
        </w:rPr>
        <w:t xml:space="preserve">Письмо департамента государственной политики в образовании </w:t>
      </w:r>
      <w:proofErr w:type="spellStart"/>
      <w:r w:rsidRPr="00505E8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05E85">
        <w:rPr>
          <w:rFonts w:ascii="Times New Roman" w:hAnsi="Times New Roman"/>
          <w:sz w:val="24"/>
          <w:szCs w:val="24"/>
        </w:rPr>
        <w:t xml:space="preserve"> РФ от 07.07.2005 года № 03-1263);</w:t>
      </w:r>
      <w:r w:rsidRPr="00505E85">
        <w:rPr>
          <w:rFonts w:ascii="Times New Roman" w:eastAsia="Times New Roman" w:hAnsi="Times New Roman"/>
          <w:sz w:val="24"/>
          <w:szCs w:val="24"/>
        </w:rPr>
        <w:t xml:space="preserve"> (Стандарты второго поколения).</w:t>
      </w:r>
    </w:p>
    <w:p w:rsidR="00FB7E54" w:rsidRPr="00505E85" w:rsidRDefault="00FB7E54" w:rsidP="00FB7E54">
      <w:pPr>
        <w:spacing w:after="0"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eastAsia="Times New Roman" w:hAnsi="Times New Roman"/>
          <w:sz w:val="24"/>
          <w:szCs w:val="24"/>
        </w:rPr>
        <w:t xml:space="preserve">4.  </w:t>
      </w:r>
      <w:r w:rsidRPr="00505E85">
        <w:rPr>
          <w:rFonts w:ascii="Times New Roman" w:hAnsi="Times New Roman"/>
          <w:sz w:val="24"/>
          <w:szCs w:val="24"/>
        </w:rPr>
        <w:t>Авторской программы основного общего образования</w:t>
      </w:r>
      <w:r w:rsidR="000650E5">
        <w:rPr>
          <w:rFonts w:ascii="Times New Roman" w:hAnsi="Times New Roman"/>
          <w:sz w:val="24"/>
          <w:szCs w:val="24"/>
        </w:rPr>
        <w:t xml:space="preserve"> </w:t>
      </w:r>
      <w:r w:rsidR="00F33812">
        <w:rPr>
          <w:rFonts w:ascii="Times New Roman" w:hAnsi="Times New Roman"/>
          <w:color w:val="000000" w:themeColor="text1"/>
          <w:sz w:val="24"/>
          <w:szCs w:val="24"/>
        </w:rPr>
        <w:t>Данилова Г.И..- М.:</w:t>
      </w:r>
      <w:r w:rsidR="000650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33812">
        <w:rPr>
          <w:rFonts w:ascii="Times New Roman" w:hAnsi="Times New Roman"/>
          <w:color w:val="000000" w:themeColor="text1"/>
          <w:sz w:val="24"/>
          <w:szCs w:val="24"/>
        </w:rPr>
        <w:t>Дрофа, 201</w:t>
      </w:r>
      <w:r w:rsidR="000650E5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825FFF" w:rsidRPr="00825FFF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505E85">
        <w:rPr>
          <w:rFonts w:ascii="Times New Roman" w:hAnsi="Times New Roman"/>
          <w:sz w:val="24"/>
          <w:szCs w:val="24"/>
        </w:rPr>
        <w:t xml:space="preserve">. </w:t>
      </w:r>
    </w:p>
    <w:p w:rsidR="00FB7E54" w:rsidRDefault="00FB7E54" w:rsidP="00FB7E54">
      <w:pPr>
        <w:spacing w:after="0"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sz w:val="24"/>
          <w:szCs w:val="24"/>
        </w:rPr>
        <w:t>5. Федерального перечня учебников, рекомендованных Министерством образования и науки РФ к использованию в образовательно</w:t>
      </w:r>
      <w:r w:rsidR="00875F00">
        <w:rPr>
          <w:rFonts w:ascii="Times New Roman" w:hAnsi="Times New Roman"/>
          <w:sz w:val="24"/>
          <w:szCs w:val="24"/>
        </w:rPr>
        <w:t>м процессе на 201</w:t>
      </w:r>
      <w:r w:rsidR="000650E5">
        <w:rPr>
          <w:rFonts w:ascii="Times New Roman" w:hAnsi="Times New Roman"/>
          <w:sz w:val="24"/>
          <w:szCs w:val="24"/>
        </w:rPr>
        <w:t>9 - 2020</w:t>
      </w:r>
      <w:r w:rsidRPr="00505E85">
        <w:rPr>
          <w:rFonts w:ascii="Times New Roman" w:hAnsi="Times New Roman"/>
          <w:sz w:val="24"/>
          <w:szCs w:val="24"/>
        </w:rPr>
        <w:t>учебный год;</w:t>
      </w:r>
    </w:p>
    <w:p w:rsidR="00FB7E54" w:rsidRPr="00505E85" w:rsidRDefault="003E32DD" w:rsidP="003876E0">
      <w:pPr>
        <w:pStyle w:val="a6"/>
        <w:rPr>
          <w:color w:val="000000"/>
        </w:rPr>
      </w:pPr>
      <w:r>
        <w:t>6. Положения о структуре, порядке разработки и утверждения рабочих программ учебных предметов, кур</w:t>
      </w:r>
      <w:r w:rsidR="003876E0">
        <w:t>сов, дисциплин (модулей)  МКОУ «Карасувская СОШ»</w:t>
      </w:r>
      <w:bookmarkStart w:id="0" w:name="_GoBack"/>
      <w:bookmarkEnd w:id="0"/>
    </w:p>
    <w:p w:rsidR="00FB7E54" w:rsidRPr="00505E85" w:rsidRDefault="00FB7E54" w:rsidP="00FB7E54">
      <w:pPr>
        <w:pStyle w:val="a9"/>
        <w:tabs>
          <w:tab w:val="left" w:pos="745"/>
        </w:tabs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</w:p>
    <w:p w:rsidR="00754822" w:rsidRPr="00505E85" w:rsidRDefault="00754822" w:rsidP="00754822">
      <w:pPr>
        <w:rPr>
          <w:rFonts w:ascii="Times New Roman" w:hAnsi="Times New Roman"/>
          <w:b/>
          <w:sz w:val="24"/>
          <w:szCs w:val="24"/>
        </w:rPr>
      </w:pPr>
      <w:r w:rsidRPr="00505E85">
        <w:rPr>
          <w:rFonts w:ascii="Times New Roman" w:hAnsi="Times New Roman"/>
          <w:b/>
          <w:sz w:val="24"/>
          <w:szCs w:val="24"/>
        </w:rPr>
        <w:t xml:space="preserve">Образовательные цели и задачи курса: </w:t>
      </w:r>
      <w:r w:rsidRPr="00505E85">
        <w:rPr>
          <w:rFonts w:ascii="Times New Roman" w:hAnsi="Times New Roman"/>
          <w:sz w:val="24"/>
          <w:szCs w:val="24"/>
        </w:rPr>
        <w:t>Изучение мировой художественной культуры на ступени среднего (полного) общего образования на базовом уровне направлено на достижение следующих целей:</w:t>
      </w:r>
    </w:p>
    <w:p w:rsidR="00754822" w:rsidRPr="00505E85" w:rsidRDefault="00754822" w:rsidP="00754822">
      <w:pPr>
        <w:pStyle w:val="a4"/>
        <w:numPr>
          <w:ilvl w:val="0"/>
          <w:numId w:val="19"/>
        </w:numPr>
        <w:spacing w:after="200" w:line="276" w:lineRule="auto"/>
      </w:pPr>
      <w:r w:rsidRPr="00505E85">
        <w:t>развитие чувств, эмоций, образно-ассоциативного мышления и художественно-творческих способностей;</w:t>
      </w:r>
    </w:p>
    <w:p w:rsidR="00754822" w:rsidRPr="00505E85" w:rsidRDefault="00754822" w:rsidP="00754822">
      <w:pPr>
        <w:pStyle w:val="a4"/>
        <w:numPr>
          <w:ilvl w:val="0"/>
          <w:numId w:val="19"/>
        </w:numPr>
        <w:spacing w:after="200" w:line="276" w:lineRule="auto"/>
      </w:pPr>
      <w:r w:rsidRPr="00505E85">
        <w:t>воспитание художественно-эстетического вкуса; потребности в освоении ценностей мировой культуры;</w:t>
      </w:r>
    </w:p>
    <w:p w:rsidR="00754822" w:rsidRPr="00505E85" w:rsidRDefault="00754822" w:rsidP="00754822">
      <w:pPr>
        <w:pStyle w:val="a4"/>
        <w:numPr>
          <w:ilvl w:val="0"/>
          <w:numId w:val="19"/>
        </w:numPr>
        <w:spacing w:after="200" w:line="276" w:lineRule="auto"/>
      </w:pPr>
      <w:r w:rsidRPr="00505E85">
        <w:t>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754822" w:rsidRPr="00505E85" w:rsidRDefault="00754822" w:rsidP="00754822">
      <w:pPr>
        <w:pStyle w:val="a4"/>
        <w:numPr>
          <w:ilvl w:val="0"/>
          <w:numId w:val="19"/>
        </w:numPr>
        <w:spacing w:after="200" w:line="276" w:lineRule="auto"/>
      </w:pPr>
      <w:r w:rsidRPr="00505E85">
        <w:t>овладение умением анализировать произведения искусства, оценивать их художественные особенности, высказывать о них собственное суждение;</w:t>
      </w:r>
    </w:p>
    <w:p w:rsidR="00754822" w:rsidRPr="00505E85" w:rsidRDefault="00754822" w:rsidP="00754822">
      <w:pPr>
        <w:pStyle w:val="a4"/>
        <w:numPr>
          <w:ilvl w:val="0"/>
          <w:numId w:val="19"/>
        </w:numPr>
        <w:spacing w:after="200" w:line="276" w:lineRule="auto"/>
      </w:pPr>
      <w:r w:rsidRPr="00505E85">
        <w:t xml:space="preserve">использование приобретенных знаний и умений для расширения кругозора, осознанного формирования собственной культурной среды. </w:t>
      </w:r>
    </w:p>
    <w:p w:rsidR="00754822" w:rsidRPr="00505E85" w:rsidRDefault="00754822" w:rsidP="00754822">
      <w:pPr>
        <w:pStyle w:val="a4"/>
        <w:numPr>
          <w:ilvl w:val="0"/>
          <w:numId w:val="18"/>
        </w:numPr>
        <w:spacing w:after="200" w:line="276" w:lineRule="auto"/>
      </w:pPr>
      <w:r w:rsidRPr="00505E85">
        <w:lastRenderedPageBreak/>
        <w:t>-изучение шедевров мирового искусства, созданных в различные художественно-исторические эпохи, постижение характерных особенностей мировоззрения и стиля выдающихся художников – творцов;</w:t>
      </w:r>
    </w:p>
    <w:p w:rsidR="00754822" w:rsidRPr="00505E85" w:rsidRDefault="00754822" w:rsidP="00754822">
      <w:pPr>
        <w:pStyle w:val="a4"/>
        <w:numPr>
          <w:ilvl w:val="0"/>
          <w:numId w:val="18"/>
        </w:numPr>
        <w:spacing w:after="200" w:line="276" w:lineRule="auto"/>
      </w:pPr>
      <w:r w:rsidRPr="00505E85">
        <w:t>- формирование и развитие понятий о художественно – исторической эпохе, стиле и направлении, понимание важнейших закономерностей их смены и развития в исторической, человеческой цивилизации;</w:t>
      </w:r>
    </w:p>
    <w:p w:rsidR="00754822" w:rsidRPr="00505E85" w:rsidRDefault="00754822" w:rsidP="00754822">
      <w:pPr>
        <w:pStyle w:val="a4"/>
        <w:numPr>
          <w:ilvl w:val="0"/>
          <w:numId w:val="18"/>
        </w:numPr>
        <w:spacing w:after="200" w:line="276" w:lineRule="auto"/>
      </w:pPr>
      <w:r w:rsidRPr="00505E85">
        <w:t>- осознание роли и места Человека в художественной культуре на протяжении её исторического развития, отражение вечных поисков эстетического идеала в лучших произведениях мирового искусства;</w:t>
      </w:r>
    </w:p>
    <w:p w:rsidR="00754822" w:rsidRPr="00505E85" w:rsidRDefault="00754822" w:rsidP="00754822">
      <w:pPr>
        <w:pStyle w:val="a4"/>
        <w:numPr>
          <w:ilvl w:val="0"/>
          <w:numId w:val="18"/>
        </w:numPr>
        <w:spacing w:after="200" w:line="276" w:lineRule="auto"/>
      </w:pPr>
      <w:r w:rsidRPr="00505E85">
        <w:t>- постижение системы знаний о единстве, многообразии и национальной самобытности культур различных народов мира;</w:t>
      </w:r>
    </w:p>
    <w:p w:rsidR="00754822" w:rsidRPr="00505E85" w:rsidRDefault="00754822" w:rsidP="00754822">
      <w:pPr>
        <w:pStyle w:val="a4"/>
        <w:numPr>
          <w:ilvl w:val="0"/>
          <w:numId w:val="18"/>
        </w:numPr>
        <w:spacing w:after="200" w:line="276" w:lineRule="auto"/>
      </w:pPr>
      <w:r w:rsidRPr="00505E85">
        <w:t>освоение различных этапов развития отечественной (русской и национальной) художественной культуры как уникального и самобытного явления, имеющего непреходящее мировое значение;</w:t>
      </w:r>
    </w:p>
    <w:p w:rsidR="00754822" w:rsidRPr="00505E85" w:rsidRDefault="00754822" w:rsidP="00754822">
      <w:pPr>
        <w:pStyle w:val="a4"/>
        <w:numPr>
          <w:ilvl w:val="0"/>
          <w:numId w:val="18"/>
        </w:numPr>
        <w:spacing w:after="200" w:line="276" w:lineRule="auto"/>
      </w:pPr>
      <w:r w:rsidRPr="00505E85">
        <w:t>- знакомство с классификацией искусств, постижение общих закономерностей создания художественного образа во всех его видах;</w:t>
      </w:r>
    </w:p>
    <w:p w:rsidR="00754822" w:rsidRPr="00505E85" w:rsidRDefault="00754822" w:rsidP="00754822">
      <w:pPr>
        <w:pStyle w:val="a4"/>
        <w:numPr>
          <w:ilvl w:val="0"/>
          <w:numId w:val="18"/>
        </w:numPr>
        <w:spacing w:after="200" w:line="276" w:lineRule="auto"/>
      </w:pPr>
      <w:r w:rsidRPr="00505E85">
        <w:t>- интерпретация видов искусства с учётом особенностей их художественного языка, создание целостной картины их взаимодействия.</w:t>
      </w:r>
    </w:p>
    <w:p w:rsidR="00754822" w:rsidRPr="00505E85" w:rsidRDefault="00754822" w:rsidP="00754822">
      <w:pPr>
        <w:pStyle w:val="a4"/>
        <w:numPr>
          <w:ilvl w:val="0"/>
          <w:numId w:val="18"/>
        </w:numPr>
        <w:spacing w:after="200" w:line="276" w:lineRule="auto"/>
      </w:pPr>
      <w:r w:rsidRPr="00505E85">
        <w:rPr>
          <w:b/>
        </w:rPr>
        <w:t>Воспитательные цели задачи курса</w:t>
      </w:r>
      <w:r w:rsidRPr="00505E85">
        <w:t>:</w:t>
      </w:r>
    </w:p>
    <w:p w:rsidR="00754822" w:rsidRPr="00505E85" w:rsidRDefault="00754822" w:rsidP="00754822">
      <w:pPr>
        <w:pStyle w:val="a4"/>
        <w:numPr>
          <w:ilvl w:val="0"/>
          <w:numId w:val="18"/>
        </w:numPr>
        <w:spacing w:after="200" w:line="276" w:lineRule="auto"/>
      </w:pPr>
      <w:r w:rsidRPr="00505E85">
        <w:t>- помочь школьнику выработать прочную и устойчивую потребность общения с произведениями искусства на протяжении всей жизни, находить в них нравственную опору и духовно-ценностные ориентиры;</w:t>
      </w:r>
    </w:p>
    <w:p w:rsidR="00754822" w:rsidRPr="00505E85" w:rsidRDefault="00754822" w:rsidP="00754822">
      <w:pPr>
        <w:pStyle w:val="a4"/>
        <w:numPr>
          <w:ilvl w:val="0"/>
          <w:numId w:val="18"/>
        </w:numPr>
        <w:spacing w:after="200" w:line="276" w:lineRule="auto"/>
      </w:pPr>
      <w:r w:rsidRPr="00505E85">
        <w:t>- способствовать воспитанию художественного вкуса, развивать умения отличать истинные ценности от подделок и суррогатов массовой культуры;</w:t>
      </w:r>
    </w:p>
    <w:p w:rsidR="00754822" w:rsidRPr="00505E85" w:rsidRDefault="00754822" w:rsidP="00754822">
      <w:pPr>
        <w:pStyle w:val="a4"/>
        <w:numPr>
          <w:ilvl w:val="0"/>
          <w:numId w:val="18"/>
        </w:numPr>
        <w:spacing w:after="200" w:line="276" w:lineRule="auto"/>
      </w:pPr>
      <w:r w:rsidRPr="00505E85">
        <w:t>- подготовить компетентного читателя, зрителя и слушателя, готового к заинтересованному диалогу с произведением искусства;</w:t>
      </w:r>
    </w:p>
    <w:p w:rsidR="00754822" w:rsidRPr="00505E85" w:rsidRDefault="00754822" w:rsidP="00754822">
      <w:pPr>
        <w:pStyle w:val="a4"/>
        <w:numPr>
          <w:ilvl w:val="0"/>
          <w:numId w:val="18"/>
        </w:numPr>
        <w:spacing w:after="200" w:line="276" w:lineRule="auto"/>
      </w:pPr>
      <w:r w:rsidRPr="00505E85">
        <w:t>- развитие способностей к художественному творчеству. Самостоятельной практической деятельности в конкретных видах искусства;</w:t>
      </w:r>
    </w:p>
    <w:p w:rsidR="00754822" w:rsidRPr="00505E85" w:rsidRDefault="00754822" w:rsidP="00754822">
      <w:pPr>
        <w:pStyle w:val="a4"/>
        <w:numPr>
          <w:ilvl w:val="0"/>
          <w:numId w:val="18"/>
        </w:numPr>
        <w:spacing w:after="200" w:line="276" w:lineRule="auto"/>
      </w:pPr>
      <w:r w:rsidRPr="00505E85">
        <w:t>- создание оптимальных условий для живого, эмоционального общения школьников с произведениями искусства на уроках, внеклассных занятиях и краеведческой работе.</w:t>
      </w:r>
    </w:p>
    <w:p w:rsidR="00754822" w:rsidRPr="00505E85" w:rsidRDefault="00754822" w:rsidP="00754822">
      <w:pPr>
        <w:pStyle w:val="a4"/>
        <w:numPr>
          <w:ilvl w:val="0"/>
          <w:numId w:val="18"/>
        </w:numPr>
        <w:spacing w:after="200" w:line="276" w:lineRule="auto"/>
      </w:pPr>
      <w:r w:rsidRPr="00505E85">
        <w:t>Развитие творческих способностей школьников реализуется в проектных, поисково-исследовательских, индивидуальных, групповых и консультативных видах учебной деятельности. Эта работа осуществляется на основе конкретно-чувственного восприятия произведения искусства, развитие способностей к отбору и анализу информации, использования новейших компьютерных технологий. Защита творческих проектов, написание рефератов, участие в научно – практических конференциях, диспутах, дискуссиях, конкурсах и экскурсиях призваны обеспечить оптимальное решение проблемы развития творческих способностей учащихся, а также подготовить их к осознанному выбору профессии.</w:t>
      </w:r>
    </w:p>
    <w:p w:rsidR="00754822" w:rsidRPr="00505E85" w:rsidRDefault="00754822" w:rsidP="00754822">
      <w:pPr>
        <w:pStyle w:val="a4"/>
      </w:pPr>
      <w:r w:rsidRPr="00505E85">
        <w:rPr>
          <w:b/>
        </w:rPr>
        <w:t>Основные дидактические принципы</w:t>
      </w:r>
      <w:r w:rsidRPr="00505E85">
        <w:t>. Программа предусматривает изучение МХК на основе единых подходов, исторически сложившихся  и выработанных в системе школьного образования и воспитания.</w:t>
      </w:r>
    </w:p>
    <w:p w:rsidR="00754822" w:rsidRPr="00505E85" w:rsidRDefault="00754822" w:rsidP="00754822">
      <w:pPr>
        <w:pStyle w:val="a4"/>
      </w:pPr>
    </w:p>
    <w:p w:rsidR="00754822" w:rsidRPr="00505E85" w:rsidRDefault="00754822" w:rsidP="00754822">
      <w:pPr>
        <w:pStyle w:val="a4"/>
        <w:numPr>
          <w:ilvl w:val="0"/>
          <w:numId w:val="18"/>
        </w:numPr>
        <w:spacing w:after="200" w:line="276" w:lineRule="auto"/>
      </w:pPr>
      <w:r w:rsidRPr="00505E85">
        <w:rPr>
          <w:b/>
        </w:rPr>
        <w:t>Принцип непрерывности</w:t>
      </w:r>
      <w:r w:rsidRPr="00505E85">
        <w:t xml:space="preserve"> и преемственности предполагает изучение МХК на протяжении всех лет обучения в школе.</w:t>
      </w:r>
    </w:p>
    <w:p w:rsidR="00754822" w:rsidRPr="00505E85" w:rsidRDefault="00754822" w:rsidP="00754822">
      <w:pPr>
        <w:pStyle w:val="a4"/>
        <w:numPr>
          <w:ilvl w:val="0"/>
          <w:numId w:val="18"/>
        </w:numPr>
        <w:spacing w:after="200" w:line="276" w:lineRule="auto"/>
      </w:pPr>
      <w:r w:rsidRPr="00505E85">
        <w:rPr>
          <w:b/>
        </w:rPr>
        <w:lastRenderedPageBreak/>
        <w:t>Принцип интеграции</w:t>
      </w:r>
      <w:r w:rsidRPr="00505E85">
        <w:t>. Курс МХК интегративен по свое сути, так как рассматривается в общей системе  предметов гуманитарно-эстетического цикла: литературы, музыки, изобразительного искусства, истории, обществознания. Программа раскрывает  родство различных видов искусства, объединённых ключевым понятием художественного образа, в ней особо подчёркнуты практическая направленность предмета МХК, прослеживается его связь с реальной жизнью.</w:t>
      </w:r>
    </w:p>
    <w:p w:rsidR="00754822" w:rsidRPr="00505E85" w:rsidRDefault="00754822" w:rsidP="00754822">
      <w:pPr>
        <w:pStyle w:val="a4"/>
        <w:numPr>
          <w:ilvl w:val="0"/>
          <w:numId w:val="18"/>
        </w:numPr>
        <w:spacing w:after="200" w:line="276" w:lineRule="auto"/>
      </w:pPr>
      <w:r w:rsidRPr="00505E85">
        <w:rPr>
          <w:b/>
        </w:rPr>
        <w:t>Принцип вариативности</w:t>
      </w:r>
      <w:r w:rsidRPr="00505E85">
        <w:t xml:space="preserve">. Изучение МХК – процесс исключительно избирательный. Он предусматривает возможность реализации на основе различных </w:t>
      </w:r>
      <w:proofErr w:type="gramStart"/>
      <w:r w:rsidRPr="00505E85">
        <w:t>методических подходов</w:t>
      </w:r>
      <w:proofErr w:type="gramEnd"/>
      <w:r w:rsidRPr="00505E85">
        <w:t xml:space="preserve"> с учётом конкретных задач и профильной направленности класса. Вот почему в программе предусмотрено неотъемлемое право учителя вносить изменения в распределение часов на изучение отдельных тем (сокращать или увеличивать их количество), выделять крупные тематические блоки, намечать последовательность их изучения. Вместе с тем любой выбор и методическое решение, сделанное учителем, должно соотноситься с образовательным эффектом, не разрушать логики и общей образовательной концепции программы. Максимальный объём тематических разворотов (особенно в старших классах) обусловлен не только увеличением количества часов, но и возможностью выбора.</w:t>
      </w:r>
    </w:p>
    <w:p w:rsidR="006D37E4" w:rsidRPr="006D37E4" w:rsidRDefault="00754822" w:rsidP="006D37E4">
      <w:pPr>
        <w:pStyle w:val="a4"/>
        <w:numPr>
          <w:ilvl w:val="0"/>
          <w:numId w:val="18"/>
        </w:numPr>
        <w:spacing w:after="200" w:line="276" w:lineRule="auto"/>
      </w:pPr>
      <w:r w:rsidRPr="00505E85">
        <w:rPr>
          <w:b/>
        </w:rPr>
        <w:t>Принцип дифференциации и индивидуализации</w:t>
      </w:r>
      <w:r w:rsidRPr="00505E85">
        <w:t>. Процесс постижения искусства – процесс глубоко личностный и индивидуальный. Он позволяет на протяжении всего учебного времени направлять и развивать творческие способности ученика в соответствии с общим и художественным уровнем его развития, личным интересам и вкусам. Возможность выбора  в основной и профильной школе – залог успешного развития творческих способностей школьников.</w:t>
      </w:r>
    </w:p>
    <w:p w:rsidR="003E32DD" w:rsidRPr="00505E85" w:rsidRDefault="003E32DD" w:rsidP="003E32D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05E85">
        <w:rPr>
          <w:rFonts w:ascii="Times New Roman" w:hAnsi="Times New Roman"/>
          <w:b/>
          <w:bCs/>
          <w:sz w:val="24"/>
          <w:szCs w:val="24"/>
        </w:rPr>
        <w:t xml:space="preserve">Используемый УМК.    </w:t>
      </w:r>
    </w:p>
    <w:p w:rsidR="003E32DD" w:rsidRPr="00505E85" w:rsidRDefault="00E53E59" w:rsidP="003E32DD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Учебник</w:t>
      </w:r>
      <w:r w:rsidR="003E32DD" w:rsidRPr="00505E85">
        <w:rPr>
          <w:rFonts w:ascii="Times New Roman" w:hAnsi="Times New Roman"/>
          <w:b/>
          <w:sz w:val="24"/>
          <w:szCs w:val="24"/>
        </w:rPr>
        <w:t>:</w:t>
      </w:r>
    </w:p>
    <w:p w:rsidR="003E32DD" w:rsidRDefault="003E32DD" w:rsidP="003E32DD">
      <w:pPr>
        <w:spacing w:after="0"/>
        <w:jc w:val="both"/>
        <w:rPr>
          <w:rFonts w:ascii="Times New Roman" w:hAnsi="Times New Roman"/>
          <w:b/>
        </w:rPr>
      </w:pPr>
      <w:r w:rsidRPr="007973F1">
        <w:rPr>
          <w:rFonts w:ascii="Times New Roman" w:hAnsi="Times New Roman"/>
        </w:rPr>
        <w:t xml:space="preserve">Данилова Г.И. Мировая художественная культура. 11 класс. Москва, изд-во «Дрофа», </w:t>
      </w:r>
      <w:r w:rsidR="009E208E">
        <w:rPr>
          <w:rFonts w:ascii="Times New Roman" w:hAnsi="Times New Roman"/>
        </w:rPr>
        <w:t>20</w:t>
      </w:r>
      <w:r w:rsidR="00F33812">
        <w:rPr>
          <w:rFonts w:ascii="Times New Roman" w:hAnsi="Times New Roman"/>
        </w:rPr>
        <w:t>1</w:t>
      </w:r>
      <w:r w:rsidR="002B53F7">
        <w:rPr>
          <w:rFonts w:ascii="Times New Roman" w:hAnsi="Times New Roman"/>
        </w:rPr>
        <w:t>6</w:t>
      </w:r>
      <w:r w:rsidRPr="007973F1">
        <w:rPr>
          <w:rFonts w:ascii="Times New Roman" w:hAnsi="Times New Roman"/>
        </w:rPr>
        <w:t xml:space="preserve"> г;</w:t>
      </w:r>
    </w:p>
    <w:p w:rsidR="003E32DD" w:rsidRPr="000328CD" w:rsidRDefault="003E32DD" w:rsidP="003E32DD">
      <w:pPr>
        <w:spacing w:after="0"/>
        <w:jc w:val="both"/>
        <w:rPr>
          <w:rFonts w:ascii="Times New Roman" w:hAnsi="Times New Roman"/>
          <w:b/>
        </w:rPr>
      </w:pPr>
    </w:p>
    <w:p w:rsidR="007413D8" w:rsidRDefault="003E32DD" w:rsidP="00D570C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Сроки реализации рабочей программы</w:t>
      </w:r>
    </w:p>
    <w:p w:rsidR="003763D4" w:rsidRDefault="003763D4" w:rsidP="00D570C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763D4" w:rsidRPr="003E693B" w:rsidRDefault="003763D4" w:rsidP="003763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93B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по предмету может изменяться с учётом специфики класса. Сроки</w:t>
      </w:r>
      <w:r w:rsidR="000650E5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реализации программы 1 год – 33</w:t>
      </w:r>
      <w:r w:rsidRPr="003E693B">
        <w:rPr>
          <w:rFonts w:ascii="Times New Roman" w:eastAsia="Times New Roman" w:hAnsi="Times New Roman"/>
          <w:sz w:val="24"/>
          <w:szCs w:val="24"/>
          <w:lang w:eastAsia="ru-RU"/>
        </w:rPr>
        <w:t xml:space="preserve"> уч</w:t>
      </w:r>
      <w:r w:rsidR="00846916">
        <w:rPr>
          <w:rFonts w:ascii="Times New Roman" w:eastAsia="Times New Roman" w:hAnsi="Times New Roman"/>
          <w:sz w:val="24"/>
          <w:szCs w:val="24"/>
          <w:lang w:eastAsia="ru-RU"/>
        </w:rPr>
        <w:t>ебной</w:t>
      </w:r>
      <w:r w:rsidRPr="003E693B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недели.</w:t>
      </w:r>
    </w:p>
    <w:p w:rsidR="006B5304" w:rsidRPr="00E53E59" w:rsidRDefault="003763D4" w:rsidP="00E53E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93B">
        <w:rPr>
          <w:rFonts w:ascii="Times New Roman" w:eastAsia="Times New Roman" w:hAnsi="Times New Roman"/>
          <w:sz w:val="24"/>
          <w:szCs w:val="24"/>
          <w:lang w:eastAsia="ru-RU"/>
        </w:rPr>
        <w:t>Согласно учебному плану, действующему расписанию и годовому календарному пла</w:t>
      </w:r>
      <w:r w:rsidR="000650E5">
        <w:rPr>
          <w:rFonts w:ascii="Times New Roman" w:eastAsia="Times New Roman" w:hAnsi="Times New Roman"/>
          <w:sz w:val="24"/>
          <w:szCs w:val="24"/>
          <w:lang w:eastAsia="ru-RU"/>
        </w:rPr>
        <w:t>ну МБОУ «</w:t>
      </w:r>
      <w:proofErr w:type="spellStart"/>
      <w:r w:rsidR="000650E5">
        <w:rPr>
          <w:rFonts w:ascii="Times New Roman" w:eastAsia="Times New Roman" w:hAnsi="Times New Roman"/>
          <w:sz w:val="24"/>
          <w:szCs w:val="24"/>
          <w:lang w:eastAsia="ru-RU"/>
        </w:rPr>
        <w:t>Авиловская</w:t>
      </w:r>
      <w:proofErr w:type="spellEnd"/>
      <w:r w:rsidR="000650E5">
        <w:rPr>
          <w:rFonts w:ascii="Times New Roman" w:eastAsia="Times New Roman" w:hAnsi="Times New Roman"/>
          <w:sz w:val="24"/>
          <w:szCs w:val="24"/>
          <w:lang w:eastAsia="ru-RU"/>
        </w:rPr>
        <w:t xml:space="preserve"> СОШ» на 2019 -2020</w:t>
      </w:r>
      <w:r w:rsidRPr="003E693B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 на изучение предмета «</w:t>
      </w:r>
      <w:r w:rsidRPr="00505E85">
        <w:rPr>
          <w:rFonts w:ascii="Times New Roman" w:hAnsi="Times New Roman"/>
          <w:sz w:val="24"/>
          <w:szCs w:val="24"/>
        </w:rPr>
        <w:t>Мировая художественная культура</w:t>
      </w:r>
      <w:r w:rsidR="00846916">
        <w:rPr>
          <w:rFonts w:ascii="Times New Roman" w:eastAsia="Times New Roman" w:hAnsi="Times New Roman"/>
          <w:sz w:val="24"/>
          <w:szCs w:val="24"/>
          <w:lang w:eastAsia="ru-RU"/>
        </w:rPr>
        <w:t>» в 11 классе отводится  33 часа</w:t>
      </w:r>
      <w:r w:rsidRPr="003E693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563D7" w:rsidRPr="00E53E59" w:rsidRDefault="007413D8" w:rsidP="00E53E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413D8">
        <w:rPr>
          <w:rFonts w:ascii="Times New Roman" w:hAnsi="Times New Roman"/>
          <w:sz w:val="24"/>
          <w:szCs w:val="24"/>
        </w:rPr>
        <w:t>Сроки реализации программы</w:t>
      </w:r>
      <w:r>
        <w:rPr>
          <w:rFonts w:ascii="Times New Roman" w:hAnsi="Times New Roman"/>
          <w:sz w:val="24"/>
          <w:szCs w:val="24"/>
        </w:rPr>
        <w:t xml:space="preserve"> в11</w:t>
      </w:r>
      <w:r w:rsidR="006B5304">
        <w:rPr>
          <w:rFonts w:ascii="Times New Roman" w:hAnsi="Times New Roman"/>
          <w:sz w:val="24"/>
          <w:szCs w:val="24"/>
        </w:rPr>
        <w:t xml:space="preserve"> классе с </w:t>
      </w:r>
      <w:r w:rsidR="00E53E59" w:rsidRPr="003443A4">
        <w:rPr>
          <w:rFonts w:ascii="Times New Roman" w:hAnsi="Times New Roman"/>
          <w:sz w:val="24"/>
          <w:szCs w:val="24"/>
        </w:rPr>
        <w:t>02.09.19 г. по 25</w:t>
      </w:r>
      <w:r w:rsidR="00D570CB" w:rsidRPr="003443A4">
        <w:rPr>
          <w:rFonts w:ascii="Times New Roman" w:hAnsi="Times New Roman"/>
          <w:sz w:val="24"/>
          <w:szCs w:val="24"/>
        </w:rPr>
        <w:t>.</w:t>
      </w:r>
      <w:r w:rsidR="00E53E59" w:rsidRPr="003443A4">
        <w:rPr>
          <w:rFonts w:ascii="Times New Roman" w:hAnsi="Times New Roman"/>
          <w:sz w:val="24"/>
          <w:szCs w:val="24"/>
        </w:rPr>
        <w:t xml:space="preserve"> 05.20 </w:t>
      </w:r>
      <w:r w:rsidR="00D570CB" w:rsidRPr="003443A4">
        <w:rPr>
          <w:rFonts w:ascii="Times New Roman" w:hAnsi="Times New Roman"/>
          <w:sz w:val="24"/>
          <w:szCs w:val="24"/>
        </w:rPr>
        <w:t>г</w:t>
      </w:r>
      <w:r w:rsidR="00E53E59" w:rsidRPr="003443A4">
        <w:rPr>
          <w:rFonts w:ascii="Times New Roman" w:hAnsi="Times New Roman"/>
          <w:sz w:val="24"/>
          <w:szCs w:val="24"/>
        </w:rPr>
        <w:t>.</w:t>
      </w:r>
    </w:p>
    <w:p w:rsidR="004563D7" w:rsidRPr="003E32DD" w:rsidRDefault="004563D7" w:rsidP="003763D4">
      <w:p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6D37E4" w:rsidRPr="006D37E4" w:rsidRDefault="00754822" w:rsidP="006D37E4">
      <w:pPr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6D37E4">
        <w:rPr>
          <w:rFonts w:ascii="Times New Roman" w:hAnsi="Times New Roman"/>
          <w:b/>
          <w:sz w:val="24"/>
          <w:szCs w:val="24"/>
        </w:rPr>
        <w:t>2.Раздел. Структура учебного курса, предмета.</w:t>
      </w:r>
    </w:p>
    <w:p w:rsidR="006D37E4" w:rsidRPr="006D46DB" w:rsidRDefault="006D37E4" w:rsidP="006D37E4">
      <w:pPr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6D37E4" w:rsidRPr="006D46DB" w:rsidRDefault="006D37E4" w:rsidP="006D37E4">
      <w:pPr>
        <w:spacing w:after="120" w:line="240" w:lineRule="auto"/>
        <w:ind w:firstLine="709"/>
        <w:contextualSpacing/>
        <w:jc w:val="center"/>
        <w:rPr>
          <w:rFonts w:ascii="Times New Roman" w:hAnsi="Times New Roman"/>
          <w:b/>
          <w:sz w:val="20"/>
          <w:szCs w:val="20"/>
        </w:rPr>
      </w:pPr>
      <w:r w:rsidRPr="006D46DB">
        <w:rPr>
          <w:rFonts w:ascii="Times New Roman" w:hAnsi="Times New Roman"/>
          <w:b/>
          <w:bCs/>
          <w:sz w:val="20"/>
          <w:szCs w:val="20"/>
        </w:rPr>
        <w:t>СОДЕРЖАНИЕ ПРОГРАММНОГО МАТЕРИАЛА</w:t>
      </w:r>
    </w:p>
    <w:p w:rsidR="007A19CA" w:rsidRPr="00825FFF" w:rsidRDefault="007A19CA" w:rsidP="007A19CA">
      <w:pPr>
        <w:contextualSpacing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A19CA" w:rsidRPr="006D46DB" w:rsidRDefault="007A19CA" w:rsidP="007A19CA">
      <w:pPr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7A19CA" w:rsidRPr="007A19CA" w:rsidRDefault="007A19CA" w:rsidP="007A19CA">
      <w:pPr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6D46DB">
        <w:rPr>
          <w:rFonts w:ascii="Times New Roman" w:hAnsi="Times New Roman"/>
          <w:b/>
          <w:bCs/>
          <w:sz w:val="20"/>
          <w:szCs w:val="20"/>
        </w:rPr>
        <w:lastRenderedPageBreak/>
        <w:t>11 класса</w:t>
      </w:r>
    </w:p>
    <w:p w:rsidR="007A19CA" w:rsidRPr="00505E85" w:rsidRDefault="007A19CA" w:rsidP="007A19CA">
      <w:pPr>
        <w:tabs>
          <w:tab w:val="left" w:pos="5243"/>
        </w:tabs>
        <w:rPr>
          <w:rFonts w:ascii="Times New Roman" w:hAnsi="Times New Roman"/>
          <w:b/>
          <w:bCs/>
          <w:iCs/>
          <w:sz w:val="24"/>
          <w:szCs w:val="24"/>
        </w:rPr>
      </w:pPr>
      <w:r w:rsidRPr="00505E85">
        <w:rPr>
          <w:rFonts w:ascii="Times New Roman" w:hAnsi="Times New Roman"/>
          <w:b/>
          <w:bCs/>
          <w:iCs/>
          <w:sz w:val="24"/>
          <w:szCs w:val="24"/>
        </w:rPr>
        <w:t xml:space="preserve">1. </w:t>
      </w:r>
      <w:r w:rsidRPr="00505E85">
        <w:rPr>
          <w:rFonts w:ascii="Times New Roman" w:hAnsi="Times New Roman"/>
          <w:b/>
          <w:sz w:val="24"/>
          <w:szCs w:val="24"/>
        </w:rPr>
        <w:t>Худ</w:t>
      </w:r>
      <w:r w:rsidR="00393CD4">
        <w:rPr>
          <w:rFonts w:ascii="Times New Roman" w:hAnsi="Times New Roman"/>
          <w:b/>
          <w:sz w:val="24"/>
          <w:szCs w:val="24"/>
        </w:rPr>
        <w:t xml:space="preserve">ожественная культура 17-18веков </w:t>
      </w:r>
      <w:r w:rsidRPr="00505E85">
        <w:rPr>
          <w:rFonts w:ascii="Times New Roman" w:hAnsi="Times New Roman"/>
          <w:b/>
          <w:sz w:val="24"/>
          <w:szCs w:val="24"/>
        </w:rPr>
        <w:t>(12 час</w:t>
      </w:r>
      <w:r w:rsidR="00846916">
        <w:rPr>
          <w:rFonts w:ascii="Times New Roman" w:hAnsi="Times New Roman"/>
          <w:b/>
          <w:sz w:val="24"/>
          <w:szCs w:val="24"/>
        </w:rPr>
        <w:t>ов</w:t>
      </w:r>
      <w:r w:rsidRPr="00505E85">
        <w:rPr>
          <w:rFonts w:ascii="Times New Roman" w:hAnsi="Times New Roman"/>
          <w:b/>
          <w:sz w:val="24"/>
          <w:szCs w:val="24"/>
        </w:rPr>
        <w:t>)</w:t>
      </w:r>
    </w:p>
    <w:p w:rsidR="007A19CA" w:rsidRPr="00505E85" w:rsidRDefault="007A19CA" w:rsidP="007A19CA">
      <w:pPr>
        <w:outlineLvl w:val="0"/>
        <w:rPr>
          <w:rFonts w:ascii="Times New Roman" w:hAnsi="Times New Roman"/>
          <w:b/>
          <w:sz w:val="24"/>
          <w:szCs w:val="24"/>
        </w:rPr>
      </w:pPr>
      <w:r w:rsidRPr="00505E85">
        <w:rPr>
          <w:rFonts w:ascii="Times New Roman" w:hAnsi="Times New Roman"/>
          <w:sz w:val="24"/>
          <w:szCs w:val="24"/>
        </w:rPr>
        <w:t>Возникновение новых стилей и Возрождение. Взаимопроникновение и обогащение художественных стилей. Архитектура маньеризма. Маньеризм в изобразительном искусстве.  «Особенный мастер» Эль Греко.  Характерные черты архитектуры барокко. Шедевры итальянского барокко. Архитектурные творения  Растрелли. Скульптурные шедевры Лоренцо Бернини. Живопись барокко.  Рубен</w:t>
      </w:r>
      <w:proofErr w:type="gramStart"/>
      <w:r w:rsidRPr="00505E85">
        <w:rPr>
          <w:rFonts w:ascii="Times New Roman" w:hAnsi="Times New Roman"/>
          <w:sz w:val="24"/>
          <w:szCs w:val="24"/>
        </w:rPr>
        <w:t>с-</w:t>
      </w:r>
      <w:proofErr w:type="gramEnd"/>
      <w:r w:rsidRPr="00505E85">
        <w:rPr>
          <w:rFonts w:ascii="Times New Roman" w:hAnsi="Times New Roman"/>
          <w:sz w:val="24"/>
          <w:szCs w:val="24"/>
        </w:rPr>
        <w:t xml:space="preserve"> король живописи. Классицизм в архитектуре Западной Европы. «Сказочный сон» Версаля. «Архитектурный театр» Москвы, Петербурга. Никола Пуссе</w:t>
      </w:r>
      <w:proofErr w:type="gramStart"/>
      <w:r w:rsidRPr="00505E85">
        <w:rPr>
          <w:rFonts w:ascii="Times New Roman" w:hAnsi="Times New Roman"/>
          <w:sz w:val="24"/>
          <w:szCs w:val="24"/>
        </w:rPr>
        <w:t>н-</w:t>
      </w:r>
      <w:proofErr w:type="gramEnd"/>
      <w:r w:rsidRPr="00505E85">
        <w:rPr>
          <w:rFonts w:ascii="Times New Roman" w:hAnsi="Times New Roman"/>
          <w:sz w:val="24"/>
          <w:szCs w:val="24"/>
        </w:rPr>
        <w:t xml:space="preserve"> Художник классицизма. Скульптурные шедевры классицизма.  Многообразие Жанров голландской живописи. Вермер </w:t>
      </w:r>
      <w:proofErr w:type="spellStart"/>
      <w:r w:rsidRPr="00505E85">
        <w:rPr>
          <w:rFonts w:ascii="Times New Roman" w:hAnsi="Times New Roman"/>
          <w:sz w:val="24"/>
          <w:szCs w:val="24"/>
        </w:rPr>
        <w:t>Делфтский</w:t>
      </w:r>
      <w:proofErr w:type="spellEnd"/>
      <w:r w:rsidRPr="00505E85">
        <w:rPr>
          <w:rFonts w:ascii="Times New Roman" w:hAnsi="Times New Roman"/>
          <w:sz w:val="24"/>
          <w:szCs w:val="24"/>
        </w:rPr>
        <w:t xml:space="preserve">. Творчество </w:t>
      </w:r>
      <w:proofErr w:type="spellStart"/>
      <w:r w:rsidRPr="00505E85">
        <w:rPr>
          <w:rFonts w:ascii="Times New Roman" w:hAnsi="Times New Roman"/>
          <w:sz w:val="24"/>
          <w:szCs w:val="24"/>
        </w:rPr>
        <w:t>Рембранта</w:t>
      </w:r>
      <w:proofErr w:type="spellEnd"/>
      <w:r w:rsidRPr="00505E85">
        <w:rPr>
          <w:rFonts w:ascii="Times New Roman" w:hAnsi="Times New Roman"/>
          <w:sz w:val="24"/>
          <w:szCs w:val="24"/>
        </w:rPr>
        <w:t>. Шедевры русских портретистов. Скульптурные портреты. Бах и Гендел</w:t>
      </w:r>
      <w:proofErr w:type="gramStart"/>
      <w:r w:rsidRPr="00505E85">
        <w:rPr>
          <w:rFonts w:ascii="Times New Roman" w:hAnsi="Times New Roman"/>
          <w:sz w:val="24"/>
          <w:szCs w:val="24"/>
        </w:rPr>
        <w:t>ь-</w:t>
      </w:r>
      <w:proofErr w:type="gramEnd"/>
      <w:r w:rsidRPr="00505E85">
        <w:rPr>
          <w:rFonts w:ascii="Times New Roman" w:hAnsi="Times New Roman"/>
          <w:sz w:val="24"/>
          <w:szCs w:val="24"/>
        </w:rPr>
        <w:t xml:space="preserve"> музыканты барокко. Глюк-реформатор оперного стиля. Классический символизм Гайдна. Музыкальный мир Моцарта. </w:t>
      </w:r>
      <w:proofErr w:type="spellStart"/>
      <w:r w:rsidRPr="00505E85">
        <w:rPr>
          <w:rFonts w:ascii="Times New Roman" w:hAnsi="Times New Roman"/>
          <w:sz w:val="24"/>
          <w:szCs w:val="24"/>
        </w:rPr>
        <w:t>Западно</w:t>
      </w:r>
      <w:proofErr w:type="spellEnd"/>
      <w:r w:rsidRPr="00505E8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05E85">
        <w:rPr>
          <w:rFonts w:ascii="Times New Roman" w:hAnsi="Times New Roman"/>
          <w:sz w:val="24"/>
          <w:szCs w:val="24"/>
        </w:rPr>
        <w:t>-Е</w:t>
      </w:r>
      <w:proofErr w:type="gramEnd"/>
      <w:r w:rsidRPr="00505E85">
        <w:rPr>
          <w:rFonts w:ascii="Times New Roman" w:hAnsi="Times New Roman"/>
          <w:sz w:val="24"/>
          <w:szCs w:val="24"/>
        </w:rPr>
        <w:t>вропейский театр барокко. «Золотой век» французского театра.</w:t>
      </w:r>
    </w:p>
    <w:p w:rsidR="007A19CA" w:rsidRPr="00505E85" w:rsidRDefault="007A19CA" w:rsidP="007A19CA">
      <w:pPr>
        <w:outlineLvl w:val="0"/>
        <w:rPr>
          <w:rFonts w:ascii="Times New Roman" w:hAnsi="Times New Roman"/>
          <w:b/>
          <w:sz w:val="24"/>
          <w:szCs w:val="24"/>
        </w:rPr>
      </w:pPr>
      <w:r w:rsidRPr="00505E85">
        <w:rPr>
          <w:rFonts w:ascii="Times New Roman" w:hAnsi="Times New Roman"/>
          <w:b/>
          <w:sz w:val="24"/>
          <w:szCs w:val="24"/>
        </w:rPr>
        <w:t xml:space="preserve">2. </w:t>
      </w:r>
      <w:r w:rsidR="00393CD4">
        <w:rPr>
          <w:rFonts w:ascii="Times New Roman" w:hAnsi="Times New Roman"/>
          <w:b/>
          <w:sz w:val="24"/>
          <w:szCs w:val="24"/>
        </w:rPr>
        <w:t xml:space="preserve">Художественная культура 19 века </w:t>
      </w:r>
      <w:r w:rsidRPr="00505E85">
        <w:rPr>
          <w:rFonts w:ascii="Times New Roman" w:hAnsi="Times New Roman"/>
          <w:b/>
          <w:sz w:val="24"/>
          <w:szCs w:val="24"/>
        </w:rPr>
        <w:t xml:space="preserve"> (10часов)</w:t>
      </w:r>
    </w:p>
    <w:p w:rsidR="007A19CA" w:rsidRPr="00505E85" w:rsidRDefault="007A19CA" w:rsidP="007A19CA">
      <w:pPr>
        <w:outlineLvl w:val="0"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sz w:val="24"/>
          <w:szCs w:val="24"/>
        </w:rPr>
        <w:t>История происхождения термина. Изобразительное искусство романтизма. Герой романтической эпохи: портретная</w:t>
      </w:r>
      <w:proofErr w:type="gramStart"/>
      <w:r w:rsidRPr="00505E8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05E85">
        <w:rPr>
          <w:rFonts w:ascii="Times New Roman" w:hAnsi="Times New Roman"/>
          <w:sz w:val="24"/>
          <w:szCs w:val="24"/>
        </w:rPr>
        <w:t xml:space="preserve"> пейзажная живопись. Современность глазами романтиков. Экзотика Востока. Реализм: эволюция понятия. Натурализм. Изобразительное  искусство реализма. Бытовые картины жизни. Мастера реалистического пейзажа.  История и реальность.  Импрессионисты. Пейзажи впечатления. Последователи импрессионистов. Западноевропейская музыка романтизма.  Музыка импрессионизма. Глинка - основоположник русской музыкальной классики. Театр романтизма. Русский драматический театр.</w:t>
      </w:r>
    </w:p>
    <w:p w:rsidR="007A19CA" w:rsidRPr="00505E85" w:rsidRDefault="007A19CA" w:rsidP="007A19CA">
      <w:pPr>
        <w:outlineLvl w:val="0"/>
        <w:rPr>
          <w:rFonts w:ascii="Times New Roman" w:hAnsi="Times New Roman"/>
          <w:b/>
          <w:sz w:val="24"/>
          <w:szCs w:val="24"/>
        </w:rPr>
      </w:pPr>
      <w:r w:rsidRPr="00505E85">
        <w:rPr>
          <w:rFonts w:ascii="Times New Roman" w:hAnsi="Times New Roman"/>
          <w:b/>
          <w:sz w:val="24"/>
          <w:szCs w:val="24"/>
        </w:rPr>
        <w:t>3. Худ</w:t>
      </w:r>
      <w:r w:rsidR="00541018">
        <w:rPr>
          <w:rFonts w:ascii="Times New Roman" w:hAnsi="Times New Roman"/>
          <w:b/>
          <w:sz w:val="24"/>
          <w:szCs w:val="24"/>
        </w:rPr>
        <w:t xml:space="preserve">ожественная культура 20 века </w:t>
      </w:r>
      <w:r w:rsidR="00846916">
        <w:rPr>
          <w:rFonts w:ascii="Times New Roman" w:hAnsi="Times New Roman"/>
          <w:b/>
          <w:sz w:val="24"/>
          <w:szCs w:val="24"/>
        </w:rPr>
        <w:t>(11 часа</w:t>
      </w:r>
      <w:r w:rsidRPr="00505E85">
        <w:rPr>
          <w:rFonts w:ascii="Times New Roman" w:hAnsi="Times New Roman"/>
          <w:b/>
          <w:sz w:val="24"/>
          <w:szCs w:val="24"/>
        </w:rPr>
        <w:t>)</w:t>
      </w:r>
    </w:p>
    <w:p w:rsidR="006D37E4" w:rsidRDefault="007A19CA" w:rsidP="000059A3">
      <w:pPr>
        <w:tabs>
          <w:tab w:val="left" w:pos="5243"/>
        </w:tabs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sz w:val="24"/>
          <w:szCs w:val="24"/>
        </w:rPr>
        <w:t>Художественные принципы символизма. Мастера живописи символизма. Искусство модернизма. Модерн в изобразительном искусстве. Идей и принципы архитектуры начала 20 века. Зарубежная архитектура. Фовизм  Матисса. Кубизм Пикассо. Сюрреализм Дали.  Абстракционизм Кандинского. Супрематизм Малевича.</w:t>
      </w:r>
      <w:r w:rsidR="00846916">
        <w:rPr>
          <w:rFonts w:ascii="Times New Roman" w:hAnsi="Times New Roman"/>
          <w:sz w:val="24"/>
          <w:szCs w:val="24"/>
        </w:rPr>
        <w:t xml:space="preserve"> </w:t>
      </w:r>
      <w:r w:rsidRPr="00505E85">
        <w:rPr>
          <w:rFonts w:ascii="Times New Roman" w:hAnsi="Times New Roman"/>
          <w:sz w:val="24"/>
          <w:szCs w:val="24"/>
        </w:rPr>
        <w:t>Музыка модернизма. Становление национальных школ музыки.  Искусство джаза и его истоки. Рок - и поп- музыка. Композиторы советской эпохи. Феномен массовой песни. Авангард в театральном искусстве. Реформатор русской сцены.</w:t>
      </w:r>
    </w:p>
    <w:p w:rsidR="003E32DD" w:rsidRPr="00505E85" w:rsidRDefault="003E32DD" w:rsidP="003E32DD">
      <w:p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505E85">
        <w:rPr>
          <w:rFonts w:ascii="Times New Roman" w:hAnsi="Times New Roman"/>
          <w:b/>
          <w:spacing w:val="-1"/>
          <w:sz w:val="24"/>
          <w:szCs w:val="24"/>
        </w:rPr>
        <w:t xml:space="preserve">Формы организации деятельности </w:t>
      </w:r>
      <w:proofErr w:type="gramStart"/>
      <w:r w:rsidRPr="00505E85">
        <w:rPr>
          <w:rFonts w:ascii="Times New Roman" w:hAnsi="Times New Roman"/>
          <w:b/>
          <w:spacing w:val="-1"/>
          <w:sz w:val="24"/>
          <w:szCs w:val="24"/>
        </w:rPr>
        <w:t>обучающихся</w:t>
      </w:r>
      <w:proofErr w:type="gramEnd"/>
      <w:r w:rsidRPr="00505E85">
        <w:rPr>
          <w:rFonts w:ascii="Times New Roman" w:hAnsi="Times New Roman"/>
          <w:spacing w:val="-1"/>
          <w:sz w:val="24"/>
          <w:szCs w:val="24"/>
        </w:rPr>
        <w:t xml:space="preserve"> – индивидуальная, групповая, фронтальная.</w:t>
      </w:r>
    </w:p>
    <w:p w:rsidR="003E32DD" w:rsidRDefault="003E32DD" w:rsidP="003E32DD">
      <w:pPr>
        <w:spacing w:after="0" w:line="240" w:lineRule="auto"/>
        <w:ind w:firstLine="705"/>
        <w:jc w:val="both"/>
        <w:rPr>
          <w:rFonts w:ascii="Times New Roman" w:hAnsi="Times New Roman"/>
          <w:b/>
          <w:spacing w:val="-1"/>
          <w:sz w:val="24"/>
          <w:szCs w:val="24"/>
        </w:rPr>
      </w:pPr>
    </w:p>
    <w:p w:rsidR="003E32DD" w:rsidRPr="00505E85" w:rsidRDefault="003E32DD" w:rsidP="003E32DD">
      <w:pPr>
        <w:spacing w:after="0" w:line="240" w:lineRule="auto"/>
        <w:ind w:firstLine="705"/>
        <w:jc w:val="both"/>
        <w:rPr>
          <w:rFonts w:ascii="Times New Roman" w:hAnsi="Times New Roman"/>
          <w:spacing w:val="-1"/>
          <w:sz w:val="24"/>
          <w:szCs w:val="24"/>
        </w:rPr>
      </w:pPr>
      <w:r w:rsidRPr="00505E85">
        <w:rPr>
          <w:rFonts w:ascii="Times New Roman" w:hAnsi="Times New Roman"/>
          <w:b/>
          <w:spacing w:val="-1"/>
          <w:sz w:val="24"/>
          <w:szCs w:val="24"/>
        </w:rPr>
        <w:t>Формы контроля</w:t>
      </w:r>
      <w:r w:rsidRPr="00505E85">
        <w:rPr>
          <w:rFonts w:ascii="Times New Roman" w:hAnsi="Times New Roman"/>
          <w:spacing w:val="-1"/>
          <w:sz w:val="24"/>
          <w:szCs w:val="24"/>
        </w:rPr>
        <w:t>: устное сообщение, реферат, проект, тестирование.</w:t>
      </w:r>
    </w:p>
    <w:p w:rsidR="003E32DD" w:rsidRPr="00505E85" w:rsidRDefault="003E32DD" w:rsidP="003E32DD">
      <w:pPr>
        <w:spacing w:after="0" w:line="240" w:lineRule="auto"/>
        <w:ind w:firstLine="705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D570CB" w:rsidRPr="00937EC6" w:rsidRDefault="003E32DD" w:rsidP="00937EC6">
      <w:p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11</w:t>
      </w:r>
      <w:r w:rsidR="00846916">
        <w:rPr>
          <w:rFonts w:ascii="Times New Roman" w:hAnsi="Times New Roman"/>
          <w:spacing w:val="-1"/>
          <w:sz w:val="24"/>
          <w:szCs w:val="24"/>
        </w:rPr>
        <w:t xml:space="preserve"> класс - количество часов – 33</w:t>
      </w:r>
      <w:r w:rsidRPr="00505E85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393CD4">
        <w:rPr>
          <w:rFonts w:ascii="Times New Roman" w:hAnsi="Times New Roman"/>
          <w:spacing w:val="-1"/>
          <w:sz w:val="24"/>
          <w:szCs w:val="24"/>
        </w:rPr>
        <w:t>(</w:t>
      </w:r>
      <w:r w:rsidRPr="00505E85">
        <w:rPr>
          <w:rFonts w:ascii="Times New Roman" w:hAnsi="Times New Roman"/>
          <w:spacing w:val="-1"/>
          <w:sz w:val="24"/>
          <w:szCs w:val="24"/>
        </w:rPr>
        <w:t>1 раз в неделю).</w:t>
      </w:r>
      <w:r>
        <w:rPr>
          <w:rFonts w:ascii="Times New Roman" w:hAnsi="Times New Roman"/>
          <w:spacing w:val="-1"/>
          <w:sz w:val="24"/>
          <w:szCs w:val="24"/>
        </w:rPr>
        <w:t xml:space="preserve"> Из  них </w:t>
      </w:r>
      <w:proofErr w:type="gramStart"/>
      <w:r>
        <w:rPr>
          <w:rFonts w:ascii="Times New Roman" w:hAnsi="Times New Roman"/>
          <w:spacing w:val="-1"/>
          <w:sz w:val="24"/>
          <w:szCs w:val="24"/>
        </w:rPr>
        <w:t>на</w:t>
      </w:r>
      <w:proofErr w:type="gramEnd"/>
      <w:r>
        <w:rPr>
          <w:rFonts w:ascii="Times New Roman" w:hAnsi="Times New Roman"/>
          <w:spacing w:val="-1"/>
          <w:sz w:val="24"/>
          <w:szCs w:val="24"/>
        </w:rPr>
        <w:t xml:space="preserve"> контрольные – 2 час</w:t>
      </w:r>
      <w:r w:rsidR="00D570CB">
        <w:rPr>
          <w:rFonts w:ascii="Times New Roman" w:hAnsi="Times New Roman"/>
          <w:spacing w:val="-1"/>
          <w:sz w:val="24"/>
          <w:szCs w:val="24"/>
        </w:rPr>
        <w:t>а</w:t>
      </w:r>
    </w:p>
    <w:p w:rsidR="00D570CB" w:rsidRDefault="00D570CB" w:rsidP="003E32DD">
      <w:pPr>
        <w:rPr>
          <w:rFonts w:ascii="Times New Roman" w:hAnsi="Times New Roman"/>
          <w:b/>
          <w:sz w:val="24"/>
          <w:szCs w:val="24"/>
        </w:rPr>
      </w:pPr>
    </w:p>
    <w:p w:rsidR="00937EC6" w:rsidRDefault="00937EC6" w:rsidP="00754822">
      <w:pPr>
        <w:ind w:firstLine="708"/>
        <w:rPr>
          <w:rFonts w:ascii="Times New Roman" w:hAnsi="Times New Roman"/>
          <w:sz w:val="24"/>
          <w:szCs w:val="24"/>
        </w:rPr>
      </w:pPr>
    </w:p>
    <w:p w:rsidR="00754822" w:rsidRPr="00505E85" w:rsidRDefault="001C64CE" w:rsidP="00754822">
      <w:pPr>
        <w:ind w:firstLine="708"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b/>
          <w:sz w:val="24"/>
          <w:szCs w:val="24"/>
        </w:rPr>
        <w:t>Контроль ЗУН -</w:t>
      </w:r>
      <w:r w:rsidRPr="00393CD4">
        <w:rPr>
          <w:rFonts w:ascii="Times New Roman" w:hAnsi="Times New Roman"/>
          <w:b/>
          <w:sz w:val="24"/>
          <w:szCs w:val="24"/>
        </w:rPr>
        <w:t>11 класс</w:t>
      </w:r>
    </w:p>
    <w:tbl>
      <w:tblPr>
        <w:tblW w:w="14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03"/>
        <w:gridCol w:w="3200"/>
        <w:gridCol w:w="1354"/>
        <w:gridCol w:w="1354"/>
        <w:gridCol w:w="1354"/>
        <w:gridCol w:w="1354"/>
      </w:tblGrid>
      <w:tr w:rsidR="001C64CE" w:rsidRPr="00505E85" w:rsidTr="00393CD4">
        <w:trPr>
          <w:trHeight w:val="921"/>
        </w:trPr>
        <w:tc>
          <w:tcPr>
            <w:tcW w:w="6303" w:type="dxa"/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Название темы, по которой проводится контроль</w:t>
            </w:r>
          </w:p>
        </w:tc>
        <w:tc>
          <w:tcPr>
            <w:tcW w:w="3200" w:type="dxa"/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 xml:space="preserve">Форма (контрольная работа, </w:t>
            </w:r>
            <w:r w:rsidR="00393CD4">
              <w:rPr>
                <w:rFonts w:ascii="Times New Roman" w:hAnsi="Times New Roman"/>
                <w:sz w:val="24"/>
                <w:szCs w:val="24"/>
              </w:rPr>
              <w:t xml:space="preserve">трёхуровневый тест, диктант, </w:t>
            </w:r>
            <w:r w:rsidRPr="00505E85">
              <w:rPr>
                <w:rFonts w:ascii="Times New Roman" w:hAnsi="Times New Roman"/>
                <w:sz w:val="24"/>
                <w:szCs w:val="24"/>
              </w:rPr>
              <w:t>изложение)</w:t>
            </w:r>
          </w:p>
        </w:tc>
        <w:tc>
          <w:tcPr>
            <w:tcW w:w="1354" w:type="dxa"/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  <w:tc>
          <w:tcPr>
            <w:tcW w:w="1354" w:type="dxa"/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  <w:tc>
          <w:tcPr>
            <w:tcW w:w="1354" w:type="dxa"/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  <w:tc>
          <w:tcPr>
            <w:tcW w:w="1354" w:type="dxa"/>
          </w:tcPr>
          <w:p w:rsidR="001C64CE" w:rsidRPr="00505E85" w:rsidRDefault="001C64CE" w:rsidP="00393CD4">
            <w:pPr>
              <w:tabs>
                <w:tab w:val="left" w:pos="121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</w:tr>
      <w:tr w:rsidR="001C64CE" w:rsidRPr="00505E85" w:rsidTr="005E250B">
        <w:trPr>
          <w:trHeight w:val="279"/>
        </w:trPr>
        <w:tc>
          <w:tcPr>
            <w:tcW w:w="6303" w:type="dxa"/>
            <w:tcBorders>
              <w:left w:val="single" w:sz="4" w:space="0" w:color="auto"/>
            </w:tcBorders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№ 1 Художественная культура 17-18 века.</w:t>
            </w:r>
          </w:p>
        </w:tc>
        <w:tc>
          <w:tcPr>
            <w:tcW w:w="3200" w:type="dxa"/>
            <w:tcBorders>
              <w:left w:val="single" w:sz="4" w:space="0" w:color="auto"/>
            </w:tcBorders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354" w:type="dxa"/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354" w:type="dxa"/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64CE" w:rsidRPr="00505E85" w:rsidTr="005E250B">
        <w:trPr>
          <w:trHeight w:val="573"/>
        </w:trPr>
        <w:tc>
          <w:tcPr>
            <w:tcW w:w="6303" w:type="dxa"/>
            <w:tcBorders>
              <w:left w:val="single" w:sz="4" w:space="0" w:color="auto"/>
            </w:tcBorders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№ 2 Художественная культура 19века, художественная культура 20 века.</w:t>
            </w:r>
          </w:p>
        </w:tc>
        <w:tc>
          <w:tcPr>
            <w:tcW w:w="3200" w:type="dxa"/>
            <w:tcBorders>
              <w:left w:val="single" w:sz="4" w:space="0" w:color="auto"/>
            </w:tcBorders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354" w:type="dxa"/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</w:tbl>
    <w:p w:rsidR="003E32DD" w:rsidRDefault="003E32DD" w:rsidP="00393CD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E6428" w:rsidRDefault="00BE6428" w:rsidP="00393CD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C64CE" w:rsidRPr="00505E85" w:rsidRDefault="001C64CE" w:rsidP="001C64CE">
      <w:pPr>
        <w:rPr>
          <w:rFonts w:ascii="Times New Roman" w:hAnsi="Times New Roman"/>
          <w:b/>
          <w:sz w:val="24"/>
          <w:szCs w:val="24"/>
        </w:rPr>
      </w:pPr>
      <w:r w:rsidRPr="00505E85">
        <w:rPr>
          <w:rFonts w:ascii="Times New Roman" w:hAnsi="Times New Roman"/>
          <w:b/>
          <w:sz w:val="24"/>
          <w:szCs w:val="24"/>
        </w:rPr>
        <w:t xml:space="preserve"> Проекты-11 класс</w:t>
      </w:r>
    </w:p>
    <w:tbl>
      <w:tblPr>
        <w:tblW w:w="14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89"/>
        <w:gridCol w:w="1689"/>
        <w:gridCol w:w="1690"/>
        <w:gridCol w:w="1689"/>
        <w:gridCol w:w="1690"/>
      </w:tblGrid>
      <w:tr w:rsidR="001C64CE" w:rsidRPr="00505E85" w:rsidTr="005E250B">
        <w:trPr>
          <w:trHeight w:val="546"/>
        </w:trPr>
        <w:tc>
          <w:tcPr>
            <w:tcW w:w="8189" w:type="dxa"/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Название тем, по которым предлагаются проекты</w:t>
            </w:r>
          </w:p>
        </w:tc>
        <w:tc>
          <w:tcPr>
            <w:tcW w:w="1689" w:type="dxa"/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  <w:tc>
          <w:tcPr>
            <w:tcW w:w="1690" w:type="dxa"/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  <w:tc>
          <w:tcPr>
            <w:tcW w:w="1689" w:type="dxa"/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  <w:tc>
          <w:tcPr>
            <w:tcW w:w="1690" w:type="dxa"/>
          </w:tcPr>
          <w:p w:rsidR="001C64CE" w:rsidRPr="00505E85" w:rsidRDefault="001C64CE" w:rsidP="00393CD4">
            <w:pPr>
              <w:tabs>
                <w:tab w:val="left" w:pos="121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</w:tr>
      <w:tr w:rsidR="001C64CE" w:rsidRPr="00505E85" w:rsidTr="005E250B">
        <w:trPr>
          <w:trHeight w:val="273"/>
        </w:trPr>
        <w:tc>
          <w:tcPr>
            <w:tcW w:w="8189" w:type="dxa"/>
            <w:tcBorders>
              <w:left w:val="single" w:sz="4" w:space="0" w:color="auto"/>
            </w:tcBorders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№ 1 Многообразие стилей в искусстве 17-18 века.</w:t>
            </w:r>
          </w:p>
        </w:tc>
        <w:tc>
          <w:tcPr>
            <w:tcW w:w="1689" w:type="dxa"/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690" w:type="dxa"/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9" w:type="dxa"/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64CE" w:rsidRPr="00505E85" w:rsidTr="005E250B">
        <w:trPr>
          <w:trHeight w:val="561"/>
        </w:trPr>
        <w:tc>
          <w:tcPr>
            <w:tcW w:w="8189" w:type="dxa"/>
            <w:tcBorders>
              <w:left w:val="single" w:sz="4" w:space="0" w:color="auto"/>
            </w:tcBorders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№ 2 Искусство моего города  (театр, музыка, худ</w:t>
            </w:r>
            <w:proofErr w:type="gramStart"/>
            <w:r w:rsidRPr="00505E8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05E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05E8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05E85">
              <w:rPr>
                <w:rFonts w:ascii="Times New Roman" w:hAnsi="Times New Roman"/>
                <w:sz w:val="24"/>
                <w:szCs w:val="24"/>
              </w:rPr>
              <w:t>ромыслы, ИЗО.)19-20 века.</w:t>
            </w:r>
          </w:p>
        </w:tc>
        <w:tc>
          <w:tcPr>
            <w:tcW w:w="1689" w:type="dxa"/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9" w:type="dxa"/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690" w:type="dxa"/>
          </w:tcPr>
          <w:p w:rsidR="001C64CE" w:rsidRPr="00505E85" w:rsidRDefault="001C64CE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93CD4" w:rsidRPr="00505E85" w:rsidRDefault="00393CD4" w:rsidP="00393CD4">
      <w:pPr>
        <w:spacing w:after="0"/>
        <w:rPr>
          <w:rFonts w:ascii="Times New Roman" w:hAnsi="Times New Roman"/>
          <w:sz w:val="24"/>
          <w:szCs w:val="24"/>
        </w:rPr>
      </w:pPr>
    </w:p>
    <w:p w:rsidR="006D0C49" w:rsidRPr="00505E85" w:rsidRDefault="00754822" w:rsidP="00846916">
      <w:pPr>
        <w:jc w:val="center"/>
        <w:rPr>
          <w:rFonts w:ascii="Times New Roman" w:hAnsi="Times New Roman"/>
          <w:b/>
          <w:sz w:val="24"/>
          <w:szCs w:val="24"/>
        </w:rPr>
      </w:pPr>
      <w:r w:rsidRPr="00505E85">
        <w:rPr>
          <w:rFonts w:ascii="Times New Roman" w:hAnsi="Times New Roman"/>
          <w:b/>
          <w:sz w:val="24"/>
          <w:szCs w:val="24"/>
        </w:rPr>
        <w:t xml:space="preserve">  3.Раздел.  Календарно-тематичес</w:t>
      </w:r>
      <w:r w:rsidR="007A19CA">
        <w:rPr>
          <w:rFonts w:ascii="Times New Roman" w:hAnsi="Times New Roman"/>
          <w:b/>
          <w:sz w:val="24"/>
          <w:szCs w:val="24"/>
        </w:rPr>
        <w:t>кое планирование по МХК</w:t>
      </w:r>
    </w:p>
    <w:p w:rsidR="000328CD" w:rsidRPr="00846916" w:rsidRDefault="000328CD" w:rsidP="0084691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 класс</w:t>
      </w:r>
    </w:p>
    <w:tbl>
      <w:tblPr>
        <w:tblW w:w="150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7"/>
        <w:gridCol w:w="709"/>
        <w:gridCol w:w="9497"/>
        <w:gridCol w:w="993"/>
        <w:gridCol w:w="1559"/>
        <w:gridCol w:w="1559"/>
      </w:tblGrid>
      <w:tr w:rsidR="000328CD" w:rsidRPr="00505E85" w:rsidTr="00875F00">
        <w:trPr>
          <w:trHeight w:val="413"/>
        </w:trPr>
        <w:tc>
          <w:tcPr>
            <w:tcW w:w="1456" w:type="dxa"/>
            <w:gridSpan w:val="2"/>
            <w:vMerge w:val="restart"/>
          </w:tcPr>
          <w:p w:rsidR="000328CD" w:rsidRPr="00505E85" w:rsidRDefault="000328CD" w:rsidP="00825F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5E85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9497" w:type="dxa"/>
            <w:vMerge w:val="restart"/>
          </w:tcPr>
          <w:p w:rsidR="000328CD" w:rsidRPr="00B71B77" w:rsidRDefault="000328CD" w:rsidP="00825F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05E85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3" w:type="dxa"/>
            <w:vMerge w:val="restart"/>
          </w:tcPr>
          <w:p w:rsidR="000328CD" w:rsidRPr="00505E85" w:rsidRDefault="000328CD" w:rsidP="00825F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5E85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118" w:type="dxa"/>
            <w:gridSpan w:val="2"/>
          </w:tcPr>
          <w:p w:rsidR="000328CD" w:rsidRPr="00505E85" w:rsidRDefault="000328CD" w:rsidP="00825F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Даты </w:t>
            </w:r>
            <w:r w:rsidRPr="00505E85">
              <w:rPr>
                <w:rFonts w:ascii="Times New Roman" w:hAnsi="Times New Roman"/>
                <w:b/>
                <w:sz w:val="24"/>
                <w:szCs w:val="24"/>
              </w:rPr>
              <w:t xml:space="preserve"> прохождения</w:t>
            </w:r>
          </w:p>
        </w:tc>
      </w:tr>
      <w:tr w:rsidR="000328CD" w:rsidRPr="00505E85" w:rsidTr="00875F00">
        <w:trPr>
          <w:trHeight w:val="412"/>
        </w:trPr>
        <w:tc>
          <w:tcPr>
            <w:tcW w:w="1456" w:type="dxa"/>
            <w:gridSpan w:val="2"/>
            <w:vMerge/>
          </w:tcPr>
          <w:p w:rsidR="000328CD" w:rsidRPr="00505E85" w:rsidRDefault="000328CD" w:rsidP="00875F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vMerge/>
          </w:tcPr>
          <w:p w:rsidR="000328CD" w:rsidRPr="00505E85" w:rsidRDefault="000328CD" w:rsidP="00875F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328CD" w:rsidRPr="00505E85" w:rsidRDefault="000328CD" w:rsidP="00875F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328CD" w:rsidRPr="00505E85" w:rsidRDefault="000328CD" w:rsidP="00875F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5E85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0328CD" w:rsidRPr="00505E85" w:rsidRDefault="000328CD" w:rsidP="00875F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5E85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0328CD" w:rsidRPr="00505E85" w:rsidTr="00875F00">
        <w:trPr>
          <w:trHeight w:val="106"/>
        </w:trPr>
        <w:tc>
          <w:tcPr>
            <w:tcW w:w="10953" w:type="dxa"/>
            <w:gridSpan w:val="3"/>
          </w:tcPr>
          <w:p w:rsidR="000328CD" w:rsidRPr="00261985" w:rsidRDefault="000328CD" w:rsidP="00B71B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61985"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 w:rsidRPr="007A19CA">
              <w:rPr>
                <w:rFonts w:ascii="Times New Roman" w:hAnsi="Times New Roman"/>
                <w:b/>
                <w:sz w:val="20"/>
                <w:szCs w:val="20"/>
              </w:rPr>
              <w:t xml:space="preserve">ХУДОЖЕСТВЕННАЯ КУЛЬТУРА </w:t>
            </w:r>
            <w:r w:rsidR="00B71B77" w:rsidRPr="00B71B77">
              <w:rPr>
                <w:rFonts w:ascii="Times New Roman" w:hAnsi="Times New Roman"/>
                <w:sz w:val="24"/>
                <w:szCs w:val="24"/>
              </w:rPr>
              <w:t>Нового времени</w:t>
            </w:r>
          </w:p>
        </w:tc>
        <w:tc>
          <w:tcPr>
            <w:tcW w:w="993" w:type="dxa"/>
          </w:tcPr>
          <w:p w:rsidR="000328CD" w:rsidRPr="001D5F33" w:rsidRDefault="000328CD" w:rsidP="00875F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5E8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118" w:type="dxa"/>
            <w:gridSpan w:val="2"/>
          </w:tcPr>
          <w:p w:rsidR="000328CD" w:rsidRPr="00505E85" w:rsidRDefault="000328CD" w:rsidP="00875F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c>
          <w:tcPr>
            <w:tcW w:w="747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0328CD" w:rsidRPr="00505E85" w:rsidRDefault="00B71B77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Художественная культура барокко.</w:t>
            </w:r>
          </w:p>
        </w:tc>
        <w:tc>
          <w:tcPr>
            <w:tcW w:w="993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02.09.</w:t>
            </w:r>
          </w:p>
        </w:tc>
        <w:tc>
          <w:tcPr>
            <w:tcW w:w="1559" w:type="dxa"/>
          </w:tcPr>
          <w:p w:rsidR="000328CD" w:rsidRPr="00505E85" w:rsidRDefault="000328CD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rPr>
          <w:trHeight w:val="105"/>
        </w:trPr>
        <w:tc>
          <w:tcPr>
            <w:tcW w:w="747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97" w:type="dxa"/>
          </w:tcPr>
          <w:p w:rsidR="000328CD" w:rsidRPr="00505E85" w:rsidRDefault="00B71B77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Архитектура барокко.</w:t>
            </w:r>
          </w:p>
        </w:tc>
        <w:tc>
          <w:tcPr>
            <w:tcW w:w="993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09.09.</w:t>
            </w:r>
          </w:p>
        </w:tc>
        <w:tc>
          <w:tcPr>
            <w:tcW w:w="1559" w:type="dxa"/>
          </w:tcPr>
          <w:p w:rsidR="000328CD" w:rsidRPr="00505E85" w:rsidRDefault="000328CD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c>
          <w:tcPr>
            <w:tcW w:w="747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09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97" w:type="dxa"/>
          </w:tcPr>
          <w:p w:rsidR="000328CD" w:rsidRPr="00EF46E9" w:rsidRDefault="00EF46E9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Изобразительное искусство барокко.</w:t>
            </w:r>
          </w:p>
        </w:tc>
        <w:tc>
          <w:tcPr>
            <w:tcW w:w="993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16.09.</w:t>
            </w:r>
          </w:p>
        </w:tc>
        <w:tc>
          <w:tcPr>
            <w:tcW w:w="1559" w:type="dxa"/>
          </w:tcPr>
          <w:p w:rsidR="000328CD" w:rsidRPr="00505E85" w:rsidRDefault="000328CD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c>
          <w:tcPr>
            <w:tcW w:w="747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97" w:type="dxa"/>
          </w:tcPr>
          <w:p w:rsidR="000328CD" w:rsidRPr="00505E85" w:rsidRDefault="00EF46E9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Реалистические тенденции в живописи Голландии.</w:t>
            </w:r>
          </w:p>
        </w:tc>
        <w:tc>
          <w:tcPr>
            <w:tcW w:w="993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23.09.</w:t>
            </w:r>
          </w:p>
        </w:tc>
        <w:tc>
          <w:tcPr>
            <w:tcW w:w="1559" w:type="dxa"/>
          </w:tcPr>
          <w:p w:rsidR="000328CD" w:rsidRPr="00505E85" w:rsidRDefault="000328CD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c>
          <w:tcPr>
            <w:tcW w:w="747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7" w:type="dxa"/>
          </w:tcPr>
          <w:p w:rsidR="000328CD" w:rsidRPr="00505E85" w:rsidRDefault="00EF46E9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Музыкальная культура барокко.</w:t>
            </w:r>
          </w:p>
        </w:tc>
        <w:tc>
          <w:tcPr>
            <w:tcW w:w="993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30.09.</w:t>
            </w:r>
          </w:p>
        </w:tc>
        <w:tc>
          <w:tcPr>
            <w:tcW w:w="1559" w:type="dxa"/>
          </w:tcPr>
          <w:p w:rsidR="000328CD" w:rsidRPr="00505E85" w:rsidRDefault="000328CD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rPr>
          <w:trHeight w:val="223"/>
        </w:trPr>
        <w:tc>
          <w:tcPr>
            <w:tcW w:w="747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97" w:type="dxa"/>
          </w:tcPr>
          <w:p w:rsidR="000328CD" w:rsidRPr="00505E85" w:rsidRDefault="00EF46E9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Художественная культура классицизма и рококо</w:t>
            </w:r>
            <w:r w:rsidRPr="00505E8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07.10.</w:t>
            </w:r>
          </w:p>
        </w:tc>
        <w:tc>
          <w:tcPr>
            <w:tcW w:w="1559" w:type="dxa"/>
          </w:tcPr>
          <w:p w:rsidR="000328CD" w:rsidRPr="00505E85" w:rsidRDefault="000328CD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c>
          <w:tcPr>
            <w:tcW w:w="747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97" w:type="dxa"/>
          </w:tcPr>
          <w:p w:rsidR="000328CD" w:rsidRPr="00505E85" w:rsidRDefault="00EF46E9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Классицизм в архитектуре  Западной Европы.</w:t>
            </w:r>
          </w:p>
        </w:tc>
        <w:tc>
          <w:tcPr>
            <w:tcW w:w="993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14.10.</w:t>
            </w:r>
          </w:p>
        </w:tc>
        <w:tc>
          <w:tcPr>
            <w:tcW w:w="1559" w:type="dxa"/>
          </w:tcPr>
          <w:p w:rsidR="000328CD" w:rsidRPr="00505E85" w:rsidRDefault="000328CD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c>
          <w:tcPr>
            <w:tcW w:w="747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97" w:type="dxa"/>
          </w:tcPr>
          <w:p w:rsidR="000328CD" w:rsidRPr="00505E85" w:rsidRDefault="00EF46E9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классицизма и рококо.</w:t>
            </w:r>
          </w:p>
        </w:tc>
        <w:tc>
          <w:tcPr>
            <w:tcW w:w="993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21.10.</w:t>
            </w:r>
          </w:p>
        </w:tc>
        <w:tc>
          <w:tcPr>
            <w:tcW w:w="1559" w:type="dxa"/>
          </w:tcPr>
          <w:p w:rsidR="000328CD" w:rsidRPr="00505E85" w:rsidRDefault="000328CD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c>
          <w:tcPr>
            <w:tcW w:w="747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497" w:type="dxa"/>
          </w:tcPr>
          <w:p w:rsidR="000328CD" w:rsidRPr="00505E85" w:rsidRDefault="00EF46E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Композиторы Венской классической школы.</w:t>
            </w:r>
          </w:p>
        </w:tc>
        <w:tc>
          <w:tcPr>
            <w:tcW w:w="993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11.11.</w:t>
            </w:r>
          </w:p>
        </w:tc>
        <w:tc>
          <w:tcPr>
            <w:tcW w:w="1559" w:type="dxa"/>
          </w:tcPr>
          <w:p w:rsidR="000328CD" w:rsidRPr="00505E85" w:rsidRDefault="000328CD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c>
          <w:tcPr>
            <w:tcW w:w="747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97" w:type="dxa"/>
          </w:tcPr>
          <w:p w:rsidR="000328CD" w:rsidRPr="00505E85" w:rsidRDefault="00EF46E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Шедевры классицизма в архитектуре России.</w:t>
            </w:r>
          </w:p>
        </w:tc>
        <w:tc>
          <w:tcPr>
            <w:tcW w:w="993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18.11.</w:t>
            </w:r>
          </w:p>
        </w:tc>
        <w:tc>
          <w:tcPr>
            <w:tcW w:w="1559" w:type="dxa"/>
          </w:tcPr>
          <w:p w:rsidR="000328CD" w:rsidRPr="00505E85" w:rsidRDefault="000328CD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rPr>
          <w:trHeight w:val="289"/>
        </w:trPr>
        <w:tc>
          <w:tcPr>
            <w:tcW w:w="747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497" w:type="dxa"/>
          </w:tcPr>
          <w:p w:rsidR="000328CD" w:rsidRPr="00505E85" w:rsidRDefault="00EF46E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 русского портрета.</w:t>
            </w:r>
          </w:p>
        </w:tc>
        <w:tc>
          <w:tcPr>
            <w:tcW w:w="993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25.11.</w:t>
            </w:r>
          </w:p>
        </w:tc>
        <w:tc>
          <w:tcPr>
            <w:tcW w:w="1559" w:type="dxa"/>
          </w:tcPr>
          <w:p w:rsidR="000328CD" w:rsidRPr="00505E85" w:rsidRDefault="000328CD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c>
          <w:tcPr>
            <w:tcW w:w="747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497" w:type="dxa"/>
          </w:tcPr>
          <w:p w:rsidR="000328CD" w:rsidRPr="00505E85" w:rsidRDefault="00EF46E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Неоклассицизм и академизм в живописи. </w:t>
            </w:r>
            <w:r w:rsidR="000328CD" w:rsidRPr="00505E85">
              <w:rPr>
                <w:rFonts w:ascii="Times New Roman" w:hAnsi="Times New Roman"/>
                <w:sz w:val="24"/>
                <w:szCs w:val="24"/>
              </w:rPr>
              <w:t xml:space="preserve">Контрольная работа по теме: «Художественная культура 17-18 </w:t>
            </w:r>
            <w:proofErr w:type="spellStart"/>
            <w:proofErr w:type="gramStart"/>
            <w:r w:rsidR="000328CD" w:rsidRPr="00505E85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spellEnd"/>
            <w:proofErr w:type="gramEnd"/>
            <w:r w:rsidR="000328CD" w:rsidRPr="00505E8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02.12.</w:t>
            </w:r>
          </w:p>
        </w:tc>
        <w:tc>
          <w:tcPr>
            <w:tcW w:w="1559" w:type="dxa"/>
          </w:tcPr>
          <w:p w:rsidR="000328CD" w:rsidRPr="00505E85" w:rsidRDefault="000328CD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DB7F91">
        <w:trPr>
          <w:trHeight w:val="370"/>
        </w:trPr>
        <w:tc>
          <w:tcPr>
            <w:tcW w:w="10953" w:type="dxa"/>
            <w:gridSpan w:val="3"/>
          </w:tcPr>
          <w:p w:rsidR="000328CD" w:rsidRPr="00406937" w:rsidRDefault="000328CD" w:rsidP="008469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06937">
              <w:rPr>
                <w:rFonts w:ascii="Times New Roman" w:hAnsi="Times New Roman"/>
                <w:b/>
                <w:sz w:val="24"/>
                <w:szCs w:val="24"/>
              </w:rPr>
              <w:t>Раздел 2. Художественная культура 19в</w:t>
            </w:r>
          </w:p>
        </w:tc>
        <w:tc>
          <w:tcPr>
            <w:tcW w:w="993" w:type="dxa"/>
          </w:tcPr>
          <w:p w:rsidR="000328CD" w:rsidRPr="00505E85" w:rsidRDefault="000328CD" w:rsidP="00875F0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05E8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118" w:type="dxa"/>
            <w:gridSpan w:val="2"/>
          </w:tcPr>
          <w:p w:rsidR="000328CD" w:rsidRPr="00505E85" w:rsidRDefault="000328CD" w:rsidP="0087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c>
          <w:tcPr>
            <w:tcW w:w="747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0328CD" w:rsidRPr="00505E85" w:rsidRDefault="00EF46E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Художественная культура романтизма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.: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живопись.</w:t>
            </w:r>
          </w:p>
        </w:tc>
        <w:tc>
          <w:tcPr>
            <w:tcW w:w="993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09.12.</w:t>
            </w:r>
          </w:p>
        </w:tc>
        <w:tc>
          <w:tcPr>
            <w:tcW w:w="1559" w:type="dxa"/>
          </w:tcPr>
          <w:p w:rsidR="000328CD" w:rsidRPr="00505E85" w:rsidRDefault="000328CD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c>
          <w:tcPr>
            <w:tcW w:w="747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97" w:type="dxa"/>
          </w:tcPr>
          <w:p w:rsidR="000328CD" w:rsidRPr="00505E85" w:rsidRDefault="00EF46E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Романтический идеал и его отражение в музыке.</w:t>
            </w:r>
          </w:p>
        </w:tc>
        <w:tc>
          <w:tcPr>
            <w:tcW w:w="993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16.12.</w:t>
            </w:r>
          </w:p>
        </w:tc>
        <w:tc>
          <w:tcPr>
            <w:tcW w:w="1559" w:type="dxa"/>
          </w:tcPr>
          <w:p w:rsidR="000328CD" w:rsidRPr="00505E85" w:rsidRDefault="000328CD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c>
          <w:tcPr>
            <w:tcW w:w="747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97" w:type="dxa"/>
          </w:tcPr>
          <w:p w:rsidR="000328CD" w:rsidRPr="00505E85" w:rsidRDefault="00EF46E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Зарождение русской классической музыкальной школы. М.И. Глинка.</w:t>
            </w:r>
          </w:p>
        </w:tc>
        <w:tc>
          <w:tcPr>
            <w:tcW w:w="993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23.12.</w:t>
            </w:r>
          </w:p>
        </w:tc>
        <w:tc>
          <w:tcPr>
            <w:tcW w:w="1559" w:type="dxa"/>
          </w:tcPr>
          <w:p w:rsidR="000328CD" w:rsidRPr="00505E85" w:rsidRDefault="000328CD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rPr>
          <w:trHeight w:val="296"/>
        </w:trPr>
        <w:tc>
          <w:tcPr>
            <w:tcW w:w="747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0328CD" w:rsidRPr="00505E85" w:rsidRDefault="000328CD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97" w:type="dxa"/>
          </w:tcPr>
          <w:p w:rsidR="000328CD" w:rsidRPr="00505E85" w:rsidRDefault="00EF46E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Реализм </w:t>
            </w:r>
            <w:r w:rsidR="00E90F9F">
              <w:rPr>
                <w:rFonts w:ascii="Times New Roman" w:hAnsi="Times New Roman"/>
                <w:sz w:val="24"/>
                <w:szCs w:val="24"/>
              </w:rPr>
              <w:t>– направление  в искусстве второй половины 19 века.</w:t>
            </w:r>
          </w:p>
        </w:tc>
        <w:tc>
          <w:tcPr>
            <w:tcW w:w="993" w:type="dxa"/>
          </w:tcPr>
          <w:p w:rsidR="000328CD" w:rsidRPr="00505E85" w:rsidRDefault="000328CD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13.01.</w:t>
            </w:r>
          </w:p>
        </w:tc>
        <w:tc>
          <w:tcPr>
            <w:tcW w:w="1559" w:type="dxa"/>
          </w:tcPr>
          <w:p w:rsidR="000328CD" w:rsidRPr="00505E85" w:rsidRDefault="000328CD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c>
          <w:tcPr>
            <w:tcW w:w="747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0328CD" w:rsidRPr="00505E85" w:rsidRDefault="000328CD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7" w:type="dxa"/>
          </w:tcPr>
          <w:p w:rsidR="000328CD" w:rsidRPr="00505E85" w:rsidRDefault="00E90F9F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Социальна я тематика в западноевропейской живописи реализма.</w:t>
            </w:r>
          </w:p>
        </w:tc>
        <w:tc>
          <w:tcPr>
            <w:tcW w:w="993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20.01.</w:t>
            </w:r>
          </w:p>
        </w:tc>
        <w:tc>
          <w:tcPr>
            <w:tcW w:w="1559" w:type="dxa"/>
          </w:tcPr>
          <w:p w:rsidR="000328CD" w:rsidRPr="00505E85" w:rsidRDefault="000328CD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46916">
        <w:trPr>
          <w:trHeight w:val="299"/>
        </w:trPr>
        <w:tc>
          <w:tcPr>
            <w:tcW w:w="747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97" w:type="dxa"/>
          </w:tcPr>
          <w:p w:rsidR="000328CD" w:rsidRPr="00505E85" w:rsidRDefault="00E90F9F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Русские художники передвижники.</w:t>
            </w:r>
          </w:p>
        </w:tc>
        <w:tc>
          <w:tcPr>
            <w:tcW w:w="993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27.01.</w:t>
            </w:r>
          </w:p>
        </w:tc>
        <w:tc>
          <w:tcPr>
            <w:tcW w:w="1559" w:type="dxa"/>
          </w:tcPr>
          <w:p w:rsidR="000328CD" w:rsidRPr="00505E85" w:rsidRDefault="000328CD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c>
          <w:tcPr>
            <w:tcW w:w="747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97" w:type="dxa"/>
          </w:tcPr>
          <w:p w:rsidR="000328CD" w:rsidRPr="00505E85" w:rsidRDefault="00E90F9F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русской музыки во второй половине 19 века.</w:t>
            </w:r>
          </w:p>
        </w:tc>
        <w:tc>
          <w:tcPr>
            <w:tcW w:w="993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03.02.</w:t>
            </w:r>
          </w:p>
        </w:tc>
        <w:tc>
          <w:tcPr>
            <w:tcW w:w="1559" w:type="dxa"/>
          </w:tcPr>
          <w:p w:rsidR="000328CD" w:rsidRPr="00505E85" w:rsidRDefault="000328CD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E90F9F">
        <w:trPr>
          <w:trHeight w:val="320"/>
        </w:trPr>
        <w:tc>
          <w:tcPr>
            <w:tcW w:w="747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97" w:type="dxa"/>
          </w:tcPr>
          <w:p w:rsidR="000328CD" w:rsidRPr="00505E85" w:rsidRDefault="00E90F9F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Импрессионизм и постимпрессионизм в живописи.</w:t>
            </w:r>
          </w:p>
        </w:tc>
        <w:tc>
          <w:tcPr>
            <w:tcW w:w="993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10.02.</w:t>
            </w:r>
          </w:p>
        </w:tc>
        <w:tc>
          <w:tcPr>
            <w:tcW w:w="1559" w:type="dxa"/>
          </w:tcPr>
          <w:p w:rsidR="000328CD" w:rsidRPr="00505E85" w:rsidRDefault="000328CD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c>
          <w:tcPr>
            <w:tcW w:w="747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497" w:type="dxa"/>
          </w:tcPr>
          <w:p w:rsidR="000328CD" w:rsidRPr="00505E85" w:rsidRDefault="00E90F9F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Импрессионизм и постимпрессионизм в живописи.</w:t>
            </w:r>
          </w:p>
        </w:tc>
        <w:tc>
          <w:tcPr>
            <w:tcW w:w="993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17.02.</w:t>
            </w:r>
          </w:p>
        </w:tc>
        <w:tc>
          <w:tcPr>
            <w:tcW w:w="1559" w:type="dxa"/>
          </w:tcPr>
          <w:p w:rsidR="000328CD" w:rsidRPr="00505E85" w:rsidRDefault="000328CD" w:rsidP="00846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rPr>
          <w:trHeight w:val="262"/>
        </w:trPr>
        <w:tc>
          <w:tcPr>
            <w:tcW w:w="747" w:type="dxa"/>
          </w:tcPr>
          <w:p w:rsidR="000328CD" w:rsidRPr="00505E85" w:rsidRDefault="000328CD" w:rsidP="00846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0328CD" w:rsidRPr="00505E85" w:rsidRDefault="000328CD" w:rsidP="00875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97" w:type="dxa"/>
          </w:tcPr>
          <w:p w:rsidR="000328CD" w:rsidRPr="00505E85" w:rsidRDefault="00E90F9F" w:rsidP="0087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стиля модерн в европейском искусстве.</w:t>
            </w:r>
          </w:p>
        </w:tc>
        <w:tc>
          <w:tcPr>
            <w:tcW w:w="993" w:type="dxa"/>
          </w:tcPr>
          <w:p w:rsidR="000328CD" w:rsidRPr="00505E85" w:rsidRDefault="000328CD" w:rsidP="00875F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87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02.03.</w:t>
            </w:r>
          </w:p>
        </w:tc>
        <w:tc>
          <w:tcPr>
            <w:tcW w:w="1559" w:type="dxa"/>
          </w:tcPr>
          <w:p w:rsidR="000328CD" w:rsidRPr="00505E85" w:rsidRDefault="000328CD" w:rsidP="00875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rPr>
          <w:trHeight w:val="226"/>
        </w:trPr>
        <w:tc>
          <w:tcPr>
            <w:tcW w:w="10953" w:type="dxa"/>
            <w:gridSpan w:val="3"/>
          </w:tcPr>
          <w:p w:rsidR="000328CD" w:rsidRPr="00393CD4" w:rsidRDefault="000328CD" w:rsidP="00393CD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b/>
                <w:sz w:val="24"/>
                <w:szCs w:val="24"/>
              </w:rPr>
              <w:t>Раздел  3. Художественная культура 20 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ека</w:t>
            </w:r>
          </w:p>
        </w:tc>
        <w:tc>
          <w:tcPr>
            <w:tcW w:w="993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05E8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118" w:type="dxa"/>
            <w:gridSpan w:val="2"/>
          </w:tcPr>
          <w:p w:rsidR="000328CD" w:rsidRPr="00505E85" w:rsidRDefault="000328CD" w:rsidP="00393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c>
          <w:tcPr>
            <w:tcW w:w="747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0328CD" w:rsidRPr="00505E85" w:rsidRDefault="00E90F9F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Символ и миф в живописи и музыке.</w:t>
            </w:r>
          </w:p>
        </w:tc>
        <w:tc>
          <w:tcPr>
            <w:tcW w:w="993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16.03.</w:t>
            </w:r>
          </w:p>
        </w:tc>
        <w:tc>
          <w:tcPr>
            <w:tcW w:w="1559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c>
          <w:tcPr>
            <w:tcW w:w="747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97" w:type="dxa"/>
          </w:tcPr>
          <w:p w:rsidR="000328CD" w:rsidRPr="00505E85" w:rsidRDefault="00E90F9F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Художественные течения модернизма в живописи.</w:t>
            </w:r>
          </w:p>
        </w:tc>
        <w:tc>
          <w:tcPr>
            <w:tcW w:w="993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30.03.</w:t>
            </w:r>
          </w:p>
        </w:tc>
        <w:tc>
          <w:tcPr>
            <w:tcW w:w="1559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c>
          <w:tcPr>
            <w:tcW w:w="747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97" w:type="dxa"/>
          </w:tcPr>
          <w:p w:rsidR="000328CD" w:rsidRPr="00406937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6937">
              <w:rPr>
                <w:rFonts w:ascii="Times New Roman" w:hAnsi="Times New Roman"/>
                <w:sz w:val="24"/>
                <w:szCs w:val="24"/>
              </w:rPr>
              <w:t>Архитектура: от модерна до конструктивизма.</w:t>
            </w:r>
          </w:p>
        </w:tc>
        <w:tc>
          <w:tcPr>
            <w:tcW w:w="993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06.04.</w:t>
            </w:r>
          </w:p>
        </w:tc>
        <w:tc>
          <w:tcPr>
            <w:tcW w:w="1559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c>
          <w:tcPr>
            <w:tcW w:w="747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97" w:type="dxa"/>
          </w:tcPr>
          <w:p w:rsidR="000328CD" w:rsidRPr="00505E85" w:rsidRDefault="003443A4" w:rsidP="00393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Театральная культура 20 века.</w:t>
            </w:r>
          </w:p>
        </w:tc>
        <w:tc>
          <w:tcPr>
            <w:tcW w:w="993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13.04.</w:t>
            </w:r>
          </w:p>
        </w:tc>
        <w:tc>
          <w:tcPr>
            <w:tcW w:w="1559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rPr>
          <w:trHeight w:val="322"/>
        </w:trPr>
        <w:tc>
          <w:tcPr>
            <w:tcW w:w="747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7" w:type="dxa"/>
          </w:tcPr>
          <w:p w:rsidR="000328CD" w:rsidRPr="00505E85" w:rsidRDefault="003443A4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 xml:space="preserve">Шедевры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мирового кинематографа.</w:t>
            </w:r>
            <w:r w:rsidRPr="00505E85">
              <w:rPr>
                <w:rFonts w:ascii="Times New Roman" w:hAnsi="Times New Roman"/>
                <w:sz w:val="24"/>
                <w:szCs w:val="24"/>
              </w:rPr>
              <w:t xml:space="preserve"> Шедевры отечественного кино.</w:t>
            </w:r>
          </w:p>
        </w:tc>
        <w:tc>
          <w:tcPr>
            <w:tcW w:w="993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</w:t>
            </w:r>
          </w:p>
        </w:tc>
        <w:tc>
          <w:tcPr>
            <w:tcW w:w="1559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46916">
        <w:trPr>
          <w:trHeight w:val="316"/>
        </w:trPr>
        <w:tc>
          <w:tcPr>
            <w:tcW w:w="747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97" w:type="dxa"/>
          </w:tcPr>
          <w:p w:rsidR="000328CD" w:rsidRPr="00505E85" w:rsidRDefault="003443A4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Музыкальная культура России 20 века.</w:t>
            </w:r>
            <w:r w:rsidRPr="00505E85">
              <w:rPr>
                <w:rFonts w:ascii="Times New Roman" w:hAnsi="Times New Roman"/>
                <w:sz w:val="24"/>
                <w:szCs w:val="24"/>
              </w:rPr>
              <w:t xml:space="preserve"> Контрольная работа по теме: «Художественная </w:t>
            </w:r>
            <w:r w:rsidRPr="00505E85">
              <w:rPr>
                <w:rFonts w:ascii="Times New Roman" w:hAnsi="Times New Roman"/>
                <w:sz w:val="24"/>
                <w:szCs w:val="24"/>
              </w:rPr>
              <w:lastRenderedPageBreak/>
              <w:t>культура 20 в</w:t>
            </w:r>
            <w:r>
              <w:rPr>
                <w:rFonts w:ascii="Times New Roman" w:hAnsi="Times New Roman"/>
                <w:sz w:val="24"/>
                <w:szCs w:val="24"/>
              </w:rPr>
              <w:t>ека</w:t>
            </w:r>
            <w:r w:rsidRPr="00505E8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0328CD" w:rsidRPr="00505E85" w:rsidRDefault="00E53E59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27.04.</w:t>
            </w:r>
          </w:p>
        </w:tc>
        <w:tc>
          <w:tcPr>
            <w:tcW w:w="1559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8CD" w:rsidRPr="00505E85" w:rsidTr="00875F00">
        <w:tc>
          <w:tcPr>
            <w:tcW w:w="747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709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97" w:type="dxa"/>
          </w:tcPr>
          <w:p w:rsidR="000328CD" w:rsidRPr="00505E85" w:rsidRDefault="003443A4" w:rsidP="003443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Русский театр XX века.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8CD" w:rsidRPr="00505E85" w:rsidRDefault="00E53E59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18.05.</w:t>
            </w:r>
          </w:p>
        </w:tc>
        <w:tc>
          <w:tcPr>
            <w:tcW w:w="1559" w:type="dxa"/>
          </w:tcPr>
          <w:p w:rsidR="000328CD" w:rsidRPr="00505E85" w:rsidRDefault="000328CD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21B" w:rsidRPr="00505E85" w:rsidTr="00875F00">
        <w:trPr>
          <w:trHeight w:val="282"/>
        </w:trPr>
        <w:tc>
          <w:tcPr>
            <w:tcW w:w="747" w:type="dxa"/>
          </w:tcPr>
          <w:p w:rsidR="007F121B" w:rsidRPr="00505E85" w:rsidRDefault="007F121B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7F121B" w:rsidRPr="00505E85" w:rsidRDefault="007F121B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97" w:type="dxa"/>
          </w:tcPr>
          <w:p w:rsidR="007F121B" w:rsidRPr="00505E85" w:rsidRDefault="003443A4" w:rsidP="003443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Стилистическое  многообразие западноевропейской музыки.</w:t>
            </w:r>
          </w:p>
        </w:tc>
        <w:tc>
          <w:tcPr>
            <w:tcW w:w="993" w:type="dxa"/>
          </w:tcPr>
          <w:p w:rsidR="007F121B" w:rsidRPr="00505E85" w:rsidRDefault="007F121B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F121B" w:rsidRDefault="00E53E59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25.05.</w:t>
            </w:r>
          </w:p>
        </w:tc>
        <w:tc>
          <w:tcPr>
            <w:tcW w:w="1559" w:type="dxa"/>
          </w:tcPr>
          <w:p w:rsidR="007F121B" w:rsidRPr="00505E85" w:rsidRDefault="007F121B" w:rsidP="00393C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93CD4" w:rsidRDefault="00393CD4" w:rsidP="00393CD4">
      <w:pPr>
        <w:pStyle w:val="20"/>
        <w:spacing w:before="0" w:after="0"/>
        <w:rPr>
          <w:rFonts w:ascii="Times New Roman" w:hAnsi="Times New Roman"/>
          <w:i w:val="0"/>
          <w:iCs/>
          <w:sz w:val="24"/>
          <w:szCs w:val="24"/>
        </w:rPr>
      </w:pPr>
    </w:p>
    <w:p w:rsidR="00754822" w:rsidRPr="00505E85" w:rsidRDefault="00997607" w:rsidP="00393CD4">
      <w:pPr>
        <w:pStyle w:val="20"/>
        <w:spacing w:before="0" w:after="0"/>
        <w:rPr>
          <w:rFonts w:ascii="Times New Roman" w:hAnsi="Times New Roman"/>
          <w:i w:val="0"/>
          <w:iCs/>
          <w:sz w:val="24"/>
          <w:szCs w:val="24"/>
        </w:rPr>
      </w:pPr>
      <w:r w:rsidRPr="00505E85">
        <w:rPr>
          <w:rFonts w:ascii="Times New Roman" w:hAnsi="Times New Roman"/>
          <w:i w:val="0"/>
          <w:iCs/>
          <w:sz w:val="24"/>
          <w:szCs w:val="24"/>
        </w:rPr>
        <w:t>4.Раздел.</w:t>
      </w:r>
      <w:r w:rsidR="00393CD4">
        <w:rPr>
          <w:rFonts w:ascii="Times New Roman" w:hAnsi="Times New Roman"/>
          <w:i w:val="0"/>
          <w:iCs/>
          <w:sz w:val="24"/>
          <w:szCs w:val="24"/>
        </w:rPr>
        <w:t xml:space="preserve"> </w:t>
      </w:r>
      <w:r w:rsidR="00754822" w:rsidRPr="00505E85">
        <w:rPr>
          <w:rFonts w:ascii="Times New Roman" w:hAnsi="Times New Roman"/>
          <w:i w:val="0"/>
          <w:iCs/>
          <w:sz w:val="24"/>
          <w:szCs w:val="24"/>
        </w:rPr>
        <w:t>ТРЕБОВАНИЯ К УРОВНЮ ПОДГОТОВКИ ВЫПУСКНИКОВ</w:t>
      </w:r>
    </w:p>
    <w:p w:rsidR="00754822" w:rsidRPr="00505E85" w:rsidRDefault="00754822" w:rsidP="00754822">
      <w:pPr>
        <w:spacing w:before="240"/>
        <w:ind w:firstLine="567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505E85">
        <w:rPr>
          <w:rFonts w:ascii="Times New Roman" w:hAnsi="Times New Roman"/>
          <w:b/>
          <w:bCs/>
          <w:iCs/>
          <w:sz w:val="24"/>
          <w:szCs w:val="24"/>
        </w:rPr>
        <w:t>В результате изучения мировой художественной культуры ученик должен</w:t>
      </w:r>
    </w:p>
    <w:p w:rsidR="00754822" w:rsidRPr="00505E85" w:rsidRDefault="00754822" w:rsidP="00754822">
      <w:pPr>
        <w:jc w:val="both"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b/>
          <w:sz w:val="24"/>
          <w:szCs w:val="24"/>
        </w:rPr>
        <w:t xml:space="preserve"> Знать / понимать:</w:t>
      </w:r>
    </w:p>
    <w:p w:rsidR="00754822" w:rsidRPr="00505E85" w:rsidRDefault="00754822" w:rsidP="00754822">
      <w:pPr>
        <w:pStyle w:val="2"/>
        <w:jc w:val="both"/>
        <w:rPr>
          <w:sz w:val="24"/>
          <w:szCs w:val="24"/>
        </w:rPr>
      </w:pPr>
      <w:r w:rsidRPr="00505E85">
        <w:rPr>
          <w:sz w:val="24"/>
          <w:szCs w:val="24"/>
        </w:rPr>
        <w:t>основные виды и жанры искусства;</w:t>
      </w:r>
    </w:p>
    <w:p w:rsidR="00754822" w:rsidRPr="00505E85" w:rsidRDefault="00754822" w:rsidP="00754822">
      <w:pPr>
        <w:pStyle w:val="2"/>
        <w:jc w:val="both"/>
        <w:rPr>
          <w:sz w:val="24"/>
          <w:szCs w:val="24"/>
        </w:rPr>
      </w:pPr>
      <w:r w:rsidRPr="00505E85">
        <w:rPr>
          <w:sz w:val="24"/>
          <w:szCs w:val="24"/>
        </w:rPr>
        <w:t>изученные направления и стили мировой художественной культуры;</w:t>
      </w:r>
    </w:p>
    <w:p w:rsidR="00754822" w:rsidRPr="00505E85" w:rsidRDefault="00754822" w:rsidP="00754822">
      <w:pPr>
        <w:pStyle w:val="2"/>
        <w:jc w:val="both"/>
        <w:rPr>
          <w:sz w:val="24"/>
          <w:szCs w:val="24"/>
        </w:rPr>
      </w:pPr>
      <w:r w:rsidRPr="00505E85">
        <w:rPr>
          <w:sz w:val="24"/>
          <w:szCs w:val="24"/>
        </w:rPr>
        <w:t>шедевры мировой художественной культуры; особенности языка различных видов искусства.</w:t>
      </w:r>
    </w:p>
    <w:p w:rsidR="00754822" w:rsidRPr="00505E85" w:rsidRDefault="00754822" w:rsidP="00754822">
      <w:pPr>
        <w:numPr>
          <w:ilvl w:val="0"/>
          <w:numId w:val="14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sz w:val="24"/>
          <w:szCs w:val="24"/>
        </w:rPr>
        <w:t>характерные особенности и основные этапы развития культурно-исторических эпох, стилей и направлений мировой художественной культуры;</w:t>
      </w:r>
    </w:p>
    <w:p w:rsidR="00754822" w:rsidRPr="00505E85" w:rsidRDefault="00754822" w:rsidP="00754822">
      <w:pPr>
        <w:numPr>
          <w:ilvl w:val="0"/>
          <w:numId w:val="14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sz w:val="24"/>
          <w:szCs w:val="24"/>
        </w:rPr>
        <w:t>шедевры мировой художественной культуры, подлежащие обязательному изучению;</w:t>
      </w:r>
    </w:p>
    <w:p w:rsidR="00754822" w:rsidRPr="00505E85" w:rsidRDefault="00754822" w:rsidP="00754822">
      <w:pPr>
        <w:numPr>
          <w:ilvl w:val="0"/>
          <w:numId w:val="14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sz w:val="24"/>
          <w:szCs w:val="24"/>
        </w:rPr>
        <w:t>основные факты жизненного и творческого пути выдающихся деятелей мировой художественной культуры;</w:t>
      </w:r>
    </w:p>
    <w:p w:rsidR="00754822" w:rsidRPr="00505E85" w:rsidRDefault="00754822" w:rsidP="00754822">
      <w:pPr>
        <w:numPr>
          <w:ilvl w:val="0"/>
          <w:numId w:val="14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sz w:val="24"/>
          <w:szCs w:val="24"/>
        </w:rPr>
        <w:t>основные средства выразительности разных видов искусства;</w:t>
      </w:r>
    </w:p>
    <w:p w:rsidR="00754822" w:rsidRPr="00505E85" w:rsidRDefault="00754822" w:rsidP="00754822">
      <w:pPr>
        <w:jc w:val="both"/>
        <w:rPr>
          <w:rFonts w:ascii="Times New Roman" w:hAnsi="Times New Roman"/>
          <w:b/>
          <w:sz w:val="24"/>
          <w:szCs w:val="24"/>
        </w:rPr>
      </w:pPr>
      <w:r w:rsidRPr="00505E85">
        <w:rPr>
          <w:rFonts w:ascii="Times New Roman" w:hAnsi="Times New Roman"/>
          <w:b/>
          <w:sz w:val="24"/>
          <w:szCs w:val="24"/>
        </w:rPr>
        <w:t>Уметь:</w:t>
      </w:r>
    </w:p>
    <w:p w:rsidR="00754822" w:rsidRPr="00505E85" w:rsidRDefault="00754822" w:rsidP="00754822">
      <w:pPr>
        <w:pStyle w:val="2"/>
        <w:jc w:val="both"/>
        <w:rPr>
          <w:sz w:val="24"/>
          <w:szCs w:val="24"/>
        </w:rPr>
      </w:pPr>
      <w:r w:rsidRPr="00505E85">
        <w:rPr>
          <w:sz w:val="24"/>
          <w:szCs w:val="24"/>
        </w:rPr>
        <w:t>узнавать изученные произведения и соотносить их с определенной эпохой, стилем, направлением.</w:t>
      </w:r>
    </w:p>
    <w:p w:rsidR="00754822" w:rsidRPr="00505E85" w:rsidRDefault="00754822" w:rsidP="00754822">
      <w:pPr>
        <w:pStyle w:val="2"/>
        <w:jc w:val="both"/>
        <w:rPr>
          <w:sz w:val="24"/>
          <w:szCs w:val="24"/>
        </w:rPr>
      </w:pPr>
      <w:r w:rsidRPr="00505E85">
        <w:rPr>
          <w:sz w:val="24"/>
          <w:szCs w:val="24"/>
        </w:rPr>
        <w:t>устанавливать стилевые и сюжетные связи между произведениями разных видов искусства;</w:t>
      </w:r>
    </w:p>
    <w:p w:rsidR="00754822" w:rsidRPr="00505E85" w:rsidRDefault="00754822" w:rsidP="00754822">
      <w:pPr>
        <w:pStyle w:val="2"/>
        <w:jc w:val="both"/>
        <w:rPr>
          <w:sz w:val="24"/>
          <w:szCs w:val="24"/>
        </w:rPr>
      </w:pPr>
      <w:r w:rsidRPr="00505E85">
        <w:rPr>
          <w:sz w:val="24"/>
          <w:szCs w:val="24"/>
        </w:rPr>
        <w:t>пользоваться различными источниками информации о мировой художественной культуре;</w:t>
      </w:r>
    </w:p>
    <w:p w:rsidR="00754822" w:rsidRPr="00505E85" w:rsidRDefault="00754822" w:rsidP="00754822">
      <w:pPr>
        <w:pStyle w:val="2"/>
        <w:jc w:val="both"/>
        <w:rPr>
          <w:sz w:val="24"/>
          <w:szCs w:val="24"/>
        </w:rPr>
      </w:pPr>
      <w:r w:rsidRPr="00505E85">
        <w:rPr>
          <w:sz w:val="24"/>
          <w:szCs w:val="24"/>
        </w:rPr>
        <w:t>выполнять учебные и творческие задания (доклады, сообщения).</w:t>
      </w:r>
    </w:p>
    <w:p w:rsidR="00754822" w:rsidRPr="00505E85" w:rsidRDefault="00754822" w:rsidP="00754822">
      <w:pPr>
        <w:numPr>
          <w:ilvl w:val="0"/>
          <w:numId w:val="14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sz w:val="24"/>
          <w:szCs w:val="24"/>
        </w:rPr>
        <w:t>сравнивать художественные стили и соотносить конкретное произведение искусства с определенной культурно-исторической эпохой, стилем, направлением, национальной школой, автором;</w:t>
      </w:r>
    </w:p>
    <w:p w:rsidR="00754822" w:rsidRPr="00505E85" w:rsidRDefault="00754822" w:rsidP="00754822">
      <w:pPr>
        <w:numPr>
          <w:ilvl w:val="0"/>
          <w:numId w:val="14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sz w:val="24"/>
          <w:szCs w:val="24"/>
        </w:rPr>
        <w:t>устанавливать ассоциативные связи между произведениями разных видов искусства;</w:t>
      </w:r>
    </w:p>
    <w:p w:rsidR="00754822" w:rsidRPr="00505E85" w:rsidRDefault="00754822" w:rsidP="00754822">
      <w:pPr>
        <w:numPr>
          <w:ilvl w:val="0"/>
          <w:numId w:val="14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sz w:val="24"/>
          <w:szCs w:val="24"/>
        </w:rPr>
        <w:t>пользоваться основной искусствоведческой терминологией при анализе художественного произведения;</w:t>
      </w:r>
    </w:p>
    <w:p w:rsidR="00754822" w:rsidRPr="00505E85" w:rsidRDefault="00754822" w:rsidP="00754822">
      <w:pPr>
        <w:numPr>
          <w:ilvl w:val="0"/>
          <w:numId w:val="14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sz w:val="24"/>
          <w:szCs w:val="24"/>
        </w:rPr>
        <w:t>осуществлять поиск информации в области искусства из различных источников (словари, справочники, энциклопедии, книги по истории искусств, монографии, ресурсы Интернета и др.);</w:t>
      </w:r>
    </w:p>
    <w:p w:rsidR="00754822" w:rsidRPr="00505E85" w:rsidRDefault="00754822" w:rsidP="00754822">
      <w:pPr>
        <w:spacing w:before="240"/>
        <w:jc w:val="both"/>
        <w:rPr>
          <w:rFonts w:ascii="Times New Roman" w:hAnsi="Times New Roman"/>
          <w:b/>
          <w:bCs/>
          <w:sz w:val="24"/>
          <w:szCs w:val="24"/>
        </w:rPr>
      </w:pPr>
      <w:r w:rsidRPr="00505E85">
        <w:rPr>
          <w:rFonts w:ascii="Times New Roman" w:hAnsi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754822" w:rsidRPr="00505E85" w:rsidRDefault="00754822" w:rsidP="00754822">
      <w:pPr>
        <w:pStyle w:val="2"/>
        <w:jc w:val="both"/>
        <w:rPr>
          <w:sz w:val="24"/>
          <w:szCs w:val="24"/>
        </w:rPr>
      </w:pPr>
      <w:r w:rsidRPr="00505E85">
        <w:rPr>
          <w:sz w:val="24"/>
          <w:szCs w:val="24"/>
        </w:rPr>
        <w:lastRenderedPageBreak/>
        <w:t>выбора путей своего культурного развития;</w:t>
      </w:r>
    </w:p>
    <w:p w:rsidR="00754822" w:rsidRPr="00505E85" w:rsidRDefault="00754822" w:rsidP="00754822">
      <w:pPr>
        <w:pStyle w:val="2"/>
        <w:jc w:val="both"/>
        <w:rPr>
          <w:sz w:val="24"/>
          <w:szCs w:val="24"/>
        </w:rPr>
      </w:pPr>
      <w:r w:rsidRPr="00505E85">
        <w:rPr>
          <w:sz w:val="24"/>
          <w:szCs w:val="24"/>
        </w:rPr>
        <w:t>организации личного и коллективного досуга;</w:t>
      </w:r>
    </w:p>
    <w:p w:rsidR="00754822" w:rsidRPr="00505E85" w:rsidRDefault="00754822" w:rsidP="00754822">
      <w:pPr>
        <w:pStyle w:val="2"/>
        <w:jc w:val="both"/>
        <w:rPr>
          <w:sz w:val="24"/>
          <w:szCs w:val="24"/>
        </w:rPr>
      </w:pPr>
      <w:r w:rsidRPr="00505E85">
        <w:rPr>
          <w:sz w:val="24"/>
          <w:szCs w:val="24"/>
        </w:rPr>
        <w:t>выражения собственного суждения о произведениях классики и современного искусства;</w:t>
      </w:r>
    </w:p>
    <w:p w:rsidR="00754822" w:rsidRPr="00505E85" w:rsidRDefault="00754822" w:rsidP="00754822">
      <w:pPr>
        <w:pStyle w:val="2"/>
        <w:jc w:val="both"/>
        <w:rPr>
          <w:sz w:val="24"/>
          <w:szCs w:val="24"/>
        </w:rPr>
      </w:pPr>
      <w:r w:rsidRPr="00505E85">
        <w:rPr>
          <w:sz w:val="24"/>
          <w:szCs w:val="24"/>
        </w:rPr>
        <w:t>самостоятельного художественного творчества.</w:t>
      </w:r>
    </w:p>
    <w:p w:rsidR="00754822" w:rsidRPr="00505E85" w:rsidRDefault="00754822" w:rsidP="00754822">
      <w:pPr>
        <w:numPr>
          <w:ilvl w:val="0"/>
          <w:numId w:val="14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sz w:val="24"/>
          <w:szCs w:val="24"/>
        </w:rPr>
        <w:t>выполнять учебные и творческие работы в различных видах художественной деятельности;</w:t>
      </w:r>
    </w:p>
    <w:p w:rsidR="00754822" w:rsidRPr="00505E85" w:rsidRDefault="00754822" w:rsidP="00754822">
      <w:pPr>
        <w:numPr>
          <w:ilvl w:val="0"/>
          <w:numId w:val="14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sz w:val="24"/>
          <w:szCs w:val="24"/>
        </w:rPr>
        <w:t>использовать выразительные возможности разных видов искусства в самостоятельном творчестве;</w:t>
      </w:r>
    </w:p>
    <w:p w:rsidR="00754822" w:rsidRPr="00505E85" w:rsidRDefault="00754822" w:rsidP="00754822">
      <w:pPr>
        <w:numPr>
          <w:ilvl w:val="0"/>
          <w:numId w:val="14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sz w:val="24"/>
          <w:szCs w:val="24"/>
        </w:rPr>
        <w:t xml:space="preserve">участвовать в создании художественно насыщенной среды школы и в проектной </w:t>
      </w:r>
      <w:proofErr w:type="spellStart"/>
      <w:r w:rsidRPr="00505E85">
        <w:rPr>
          <w:rFonts w:ascii="Times New Roman" w:hAnsi="Times New Roman"/>
          <w:sz w:val="24"/>
          <w:szCs w:val="24"/>
        </w:rPr>
        <w:t>межпредметной</w:t>
      </w:r>
      <w:proofErr w:type="spellEnd"/>
      <w:r w:rsidRPr="00505E85">
        <w:rPr>
          <w:rFonts w:ascii="Times New Roman" w:hAnsi="Times New Roman"/>
          <w:sz w:val="24"/>
          <w:szCs w:val="24"/>
        </w:rPr>
        <w:t xml:space="preserve"> деятельности;</w:t>
      </w:r>
    </w:p>
    <w:p w:rsidR="00754822" w:rsidRPr="00505E85" w:rsidRDefault="00754822" w:rsidP="00754822">
      <w:pPr>
        <w:numPr>
          <w:ilvl w:val="0"/>
          <w:numId w:val="14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sz w:val="24"/>
          <w:szCs w:val="24"/>
        </w:rPr>
        <w:t>проводить самостоятельную исследовательскую работу (готовить рефераты, доклады, сообщения);</w:t>
      </w:r>
    </w:p>
    <w:p w:rsidR="004033E5" w:rsidRDefault="00754822" w:rsidP="007A19CA">
      <w:pPr>
        <w:spacing w:after="12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505E85">
        <w:rPr>
          <w:rFonts w:ascii="Times New Roman" w:hAnsi="Times New Roman"/>
          <w:sz w:val="24"/>
          <w:szCs w:val="24"/>
        </w:rPr>
        <w:t>участвовать в научно-практических семинарах, диспутах и конкурсах.</w:t>
      </w:r>
    </w:p>
    <w:p w:rsidR="004033E5" w:rsidRDefault="004033E5" w:rsidP="007A19CA">
      <w:pPr>
        <w:spacing w:after="12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7A19CA" w:rsidRDefault="007A19CA" w:rsidP="007A19CA">
      <w:pPr>
        <w:spacing w:after="12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7A19CA" w:rsidRPr="00505E85" w:rsidRDefault="007A19CA" w:rsidP="007A19CA">
      <w:pPr>
        <w:spacing w:after="12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505E85">
        <w:rPr>
          <w:rFonts w:ascii="Times New Roman" w:hAnsi="Times New Roman"/>
          <w:b/>
          <w:sz w:val="24"/>
          <w:szCs w:val="24"/>
        </w:rPr>
        <w:t>Нормы оценивания знаний учащихся</w:t>
      </w:r>
    </w:p>
    <w:p w:rsidR="007A19CA" w:rsidRPr="00505E85" w:rsidRDefault="007A19CA" w:rsidP="007A19CA">
      <w:pPr>
        <w:spacing w:after="12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505E85">
        <w:rPr>
          <w:rFonts w:ascii="Times New Roman" w:hAnsi="Times New Roman"/>
          <w:sz w:val="24"/>
          <w:szCs w:val="24"/>
          <w:u w:val="single"/>
        </w:rPr>
        <w:t>Отметка «5»</w:t>
      </w:r>
      <w:r w:rsidRPr="00505E85">
        <w:rPr>
          <w:rFonts w:ascii="Times New Roman" w:hAnsi="Times New Roman"/>
          <w:sz w:val="24"/>
          <w:szCs w:val="24"/>
        </w:rPr>
        <w:t xml:space="preserve"> ставится, если ученик дает исчерпывающие, точные ответы, отлично знает материал, умеет свободно аргументировать свою точку зрения, владеет терминологией, подбирает уместные примеры и цитаты, излагает свои мысли последовательно, с необходимыми обобщениями и выводами, умеет вести инициативный  диалог, говорить правильным литературным языком, при написании итоговых творческих работ проявляет самостоятельность и умение проводить параллели между изучаемыми явлениями культуры и собственными знаниями</w:t>
      </w:r>
      <w:proofErr w:type="gramEnd"/>
      <w:r w:rsidRPr="00505E85">
        <w:rPr>
          <w:rFonts w:ascii="Times New Roman" w:hAnsi="Times New Roman"/>
          <w:sz w:val="24"/>
          <w:szCs w:val="24"/>
        </w:rPr>
        <w:t>, жизненным опытом.</w:t>
      </w:r>
    </w:p>
    <w:p w:rsidR="007A19CA" w:rsidRPr="00505E85" w:rsidRDefault="007A19CA" w:rsidP="007A19CA">
      <w:pPr>
        <w:spacing w:after="12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sz w:val="24"/>
          <w:szCs w:val="24"/>
          <w:u w:val="single"/>
        </w:rPr>
        <w:t>Отметка «4»</w:t>
      </w:r>
      <w:r w:rsidRPr="00505E85">
        <w:rPr>
          <w:rFonts w:ascii="Times New Roman" w:hAnsi="Times New Roman"/>
          <w:sz w:val="24"/>
          <w:szCs w:val="24"/>
        </w:rPr>
        <w:t xml:space="preserve"> ставится, если ученик обнаруживает хорошее знание материала, умеет аргументировать свою точку зрения, подбирает примеры и цитаты, излагает свои мысли последовательно и грамотно, умеет вести диалог. Однако при ответе ученик испытывает некоторые затруднения, формулируя обобщении, не всегда проявляет самостоятельность в оценке отдельных явлений культуры.</w:t>
      </w:r>
    </w:p>
    <w:p w:rsidR="007A19CA" w:rsidRPr="00505E85" w:rsidRDefault="007A19CA" w:rsidP="007A19CA">
      <w:pPr>
        <w:spacing w:after="12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sz w:val="24"/>
          <w:szCs w:val="24"/>
          <w:u w:val="single"/>
        </w:rPr>
        <w:t>Отметка «3»</w:t>
      </w:r>
      <w:r w:rsidRPr="00505E85">
        <w:rPr>
          <w:rFonts w:ascii="Times New Roman" w:hAnsi="Times New Roman"/>
          <w:sz w:val="24"/>
          <w:szCs w:val="24"/>
        </w:rPr>
        <w:t xml:space="preserve"> ставится, если ученик в основном правильно, но схематично или с отклонениями от последовательности изложения, раскрывает материал, формулирует выводы и обобщения далеко не в полном объеме, допускает существенные ошибки в речевом оформлении. Работы и высказывания не отличаются самостоятельностью и осознанностью, нет опоры на личный опыт, учащийся не может проводить параллели между различными явлениями культуры.</w:t>
      </w:r>
    </w:p>
    <w:p w:rsidR="007A19CA" w:rsidRPr="00505E85" w:rsidRDefault="007A19CA" w:rsidP="007A19CA">
      <w:pPr>
        <w:spacing w:after="12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sz w:val="24"/>
          <w:szCs w:val="24"/>
          <w:u w:val="single"/>
        </w:rPr>
        <w:t>Отметка «2»</w:t>
      </w:r>
      <w:r w:rsidRPr="00505E85">
        <w:rPr>
          <w:rFonts w:ascii="Times New Roman" w:hAnsi="Times New Roman"/>
          <w:sz w:val="24"/>
          <w:szCs w:val="24"/>
        </w:rPr>
        <w:t xml:space="preserve"> ставится, если ученик демонстрирует недостаточное, поверхностное знание материала, нарушает последовательность изложения, не может сформулировать выводы. Иллюстративный материал в ответе практически не представлен, нет самостоятельности в оценке фактов, недостаточно сформированы навыки устной речи, имеются отклонения от литературных норм, содержание ответа не соответствует материалу, изученному на уроке. </w:t>
      </w:r>
    </w:p>
    <w:p w:rsidR="007A19CA" w:rsidRPr="00505E85" w:rsidRDefault="007A19CA" w:rsidP="007A19CA">
      <w:pPr>
        <w:shd w:val="clear" w:color="auto" w:fill="FFFFFF"/>
        <w:autoSpaceDE w:val="0"/>
        <w:autoSpaceDN w:val="0"/>
        <w:adjustRightInd w:val="0"/>
        <w:spacing w:after="120"/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A19CA" w:rsidRPr="00505E85" w:rsidRDefault="007A19CA" w:rsidP="007A19CA">
      <w:pPr>
        <w:shd w:val="clear" w:color="auto" w:fill="FFFFFF"/>
        <w:autoSpaceDE w:val="0"/>
        <w:autoSpaceDN w:val="0"/>
        <w:adjustRightInd w:val="0"/>
        <w:spacing w:after="120"/>
        <w:contextualSpacing/>
        <w:jc w:val="center"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b/>
          <w:bCs/>
          <w:color w:val="000000"/>
          <w:sz w:val="24"/>
          <w:szCs w:val="24"/>
        </w:rPr>
        <w:t>Наиболее важными критериями оценки анализа являются:</w:t>
      </w:r>
    </w:p>
    <w:p w:rsidR="007A19CA" w:rsidRPr="00505E85" w:rsidRDefault="007A19CA" w:rsidP="007A19CA">
      <w:pPr>
        <w:shd w:val="clear" w:color="auto" w:fill="FFFFFF"/>
        <w:autoSpaceDE w:val="0"/>
        <w:autoSpaceDN w:val="0"/>
        <w:adjustRightInd w:val="0"/>
        <w:spacing w:after="120"/>
        <w:contextualSpacing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bCs/>
          <w:color w:val="000000"/>
          <w:sz w:val="24"/>
          <w:szCs w:val="24"/>
        </w:rPr>
        <w:t>1.</w:t>
      </w:r>
      <w:r w:rsidRPr="00505E85">
        <w:rPr>
          <w:rFonts w:ascii="Times New Roman" w:hAnsi="Times New Roman"/>
          <w:color w:val="000000"/>
          <w:sz w:val="24"/>
          <w:szCs w:val="24"/>
        </w:rPr>
        <w:t xml:space="preserve"> Знание (хорошее или плохое) произведений искусства.</w:t>
      </w:r>
    </w:p>
    <w:p w:rsidR="007A19CA" w:rsidRPr="00505E85" w:rsidRDefault="007A19CA" w:rsidP="007A19CA">
      <w:pPr>
        <w:shd w:val="clear" w:color="auto" w:fill="FFFFFF"/>
        <w:autoSpaceDE w:val="0"/>
        <w:autoSpaceDN w:val="0"/>
        <w:adjustRightInd w:val="0"/>
        <w:spacing w:after="120"/>
        <w:contextualSpacing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color w:val="000000"/>
          <w:sz w:val="24"/>
          <w:szCs w:val="24"/>
        </w:rPr>
        <w:t>2. Полнота и глубина характеристики произведений.</w:t>
      </w:r>
    </w:p>
    <w:p w:rsidR="007A19CA" w:rsidRPr="00505E85" w:rsidRDefault="007A19CA" w:rsidP="007A19CA">
      <w:pPr>
        <w:shd w:val="clear" w:color="auto" w:fill="FFFFFF"/>
        <w:autoSpaceDE w:val="0"/>
        <w:autoSpaceDN w:val="0"/>
        <w:adjustRightInd w:val="0"/>
        <w:spacing w:after="120"/>
        <w:contextualSpacing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color w:val="000000"/>
          <w:sz w:val="24"/>
          <w:szCs w:val="24"/>
        </w:rPr>
        <w:t>3. Знание изобразительно-выразительных средств, используемых автором.</w:t>
      </w:r>
    </w:p>
    <w:p w:rsidR="007A19CA" w:rsidRPr="00505E85" w:rsidRDefault="007A19CA" w:rsidP="007A19CA">
      <w:pPr>
        <w:shd w:val="clear" w:color="auto" w:fill="FFFFFF"/>
        <w:autoSpaceDE w:val="0"/>
        <w:autoSpaceDN w:val="0"/>
        <w:adjustRightInd w:val="0"/>
        <w:spacing w:after="120"/>
        <w:contextualSpacing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color w:val="000000"/>
          <w:sz w:val="24"/>
          <w:szCs w:val="24"/>
        </w:rPr>
        <w:lastRenderedPageBreak/>
        <w:t>4. Умение логически связывать теоретический материал по  искусству.</w:t>
      </w:r>
    </w:p>
    <w:p w:rsidR="007A19CA" w:rsidRPr="00505E85" w:rsidRDefault="007A19CA" w:rsidP="007A19CA">
      <w:pPr>
        <w:shd w:val="clear" w:color="auto" w:fill="FFFFFF"/>
        <w:autoSpaceDE w:val="0"/>
        <w:autoSpaceDN w:val="0"/>
        <w:adjustRightInd w:val="0"/>
        <w:spacing w:after="120"/>
        <w:contextualSpacing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color w:val="000000"/>
          <w:sz w:val="24"/>
          <w:szCs w:val="24"/>
        </w:rPr>
        <w:t>5. Наличие (отсутствие) эстетического вкуса (определенного эмо</w:t>
      </w:r>
      <w:r w:rsidRPr="00505E85">
        <w:rPr>
          <w:rFonts w:ascii="Times New Roman" w:hAnsi="Times New Roman"/>
          <w:color w:val="000000"/>
          <w:sz w:val="24"/>
          <w:szCs w:val="24"/>
        </w:rPr>
        <w:softHyphen/>
        <w:t>ционально-эстетического предпочтения, выбора конкретных объектов изображения, содержащих элементы понимания их эстетических досто</w:t>
      </w:r>
      <w:r w:rsidRPr="00505E85">
        <w:rPr>
          <w:rFonts w:ascii="Times New Roman" w:hAnsi="Times New Roman"/>
          <w:color w:val="000000"/>
          <w:sz w:val="24"/>
          <w:szCs w:val="24"/>
        </w:rPr>
        <w:softHyphen/>
        <w:t>инств).</w:t>
      </w:r>
    </w:p>
    <w:p w:rsidR="007A19CA" w:rsidRPr="00505E85" w:rsidRDefault="007A19CA" w:rsidP="007A19CA">
      <w:pPr>
        <w:shd w:val="clear" w:color="auto" w:fill="FFFFFF"/>
        <w:autoSpaceDE w:val="0"/>
        <w:autoSpaceDN w:val="0"/>
        <w:adjustRightInd w:val="0"/>
        <w:spacing w:after="120"/>
        <w:contextualSpacing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color w:val="000000"/>
          <w:sz w:val="24"/>
          <w:szCs w:val="24"/>
        </w:rPr>
        <w:t>6. Наличие (отсутствие) определенной системы эстетических сужде</w:t>
      </w:r>
      <w:r w:rsidRPr="00505E85">
        <w:rPr>
          <w:rFonts w:ascii="Times New Roman" w:hAnsi="Times New Roman"/>
          <w:color w:val="000000"/>
          <w:sz w:val="24"/>
          <w:szCs w:val="24"/>
        </w:rPr>
        <w:softHyphen/>
        <w:t>ний, понятий, взглядов на действительность.</w:t>
      </w:r>
    </w:p>
    <w:p w:rsidR="007A19CA" w:rsidRPr="00505E85" w:rsidRDefault="007A19CA" w:rsidP="007A19CA">
      <w:pPr>
        <w:shd w:val="clear" w:color="auto" w:fill="FFFFFF"/>
        <w:autoSpaceDE w:val="0"/>
        <w:autoSpaceDN w:val="0"/>
        <w:adjustRightInd w:val="0"/>
        <w:spacing w:after="120"/>
        <w:contextualSpacing/>
        <w:rPr>
          <w:rFonts w:ascii="Times New Roman" w:hAnsi="Times New Roman"/>
          <w:sz w:val="24"/>
          <w:szCs w:val="24"/>
        </w:rPr>
      </w:pPr>
      <w:r w:rsidRPr="00505E85">
        <w:rPr>
          <w:rFonts w:ascii="Times New Roman" w:hAnsi="Times New Roman"/>
          <w:color w:val="000000"/>
          <w:sz w:val="24"/>
          <w:szCs w:val="24"/>
        </w:rPr>
        <w:t>7. Развернутость и глубина</w:t>
      </w:r>
      <w:proofErr w:type="gramStart"/>
      <w:r w:rsidRPr="00505E85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505E85">
        <w:rPr>
          <w:rFonts w:ascii="Times New Roman" w:hAnsi="Times New Roman"/>
          <w:color w:val="000000"/>
          <w:sz w:val="24"/>
          <w:szCs w:val="24"/>
        </w:rPr>
        <w:t xml:space="preserve"> аргументированность и осознанность эстетических суждений.</w:t>
      </w:r>
    </w:p>
    <w:p w:rsidR="007A19CA" w:rsidRPr="00505E85" w:rsidRDefault="007A19CA" w:rsidP="007A19CA">
      <w:pPr>
        <w:shd w:val="clear" w:color="auto" w:fill="FFFFFF"/>
        <w:autoSpaceDE w:val="0"/>
        <w:autoSpaceDN w:val="0"/>
        <w:adjustRightInd w:val="0"/>
        <w:spacing w:after="120"/>
        <w:contextualSpacing/>
        <w:rPr>
          <w:rFonts w:ascii="Times New Roman" w:hAnsi="Times New Roman"/>
          <w:color w:val="000000"/>
          <w:sz w:val="24"/>
          <w:szCs w:val="24"/>
        </w:rPr>
      </w:pPr>
      <w:r w:rsidRPr="00505E85">
        <w:rPr>
          <w:rFonts w:ascii="Times New Roman" w:hAnsi="Times New Roman"/>
          <w:color w:val="000000"/>
          <w:sz w:val="24"/>
          <w:szCs w:val="24"/>
        </w:rPr>
        <w:t>8. Умение (неумение) связывать явления, изображенные в картинах художников с действительной жизнью.</w:t>
      </w:r>
    </w:p>
    <w:p w:rsidR="007A19CA" w:rsidRPr="00505E85" w:rsidRDefault="007A19CA" w:rsidP="007A19CA">
      <w:pPr>
        <w:shd w:val="clear" w:color="auto" w:fill="FFFFFF"/>
        <w:autoSpaceDE w:val="0"/>
        <w:autoSpaceDN w:val="0"/>
        <w:adjustRightInd w:val="0"/>
        <w:spacing w:after="120"/>
        <w:contextualSpacing/>
        <w:rPr>
          <w:rFonts w:ascii="Times New Roman" w:hAnsi="Times New Roman"/>
          <w:sz w:val="24"/>
          <w:szCs w:val="24"/>
        </w:rPr>
      </w:pPr>
    </w:p>
    <w:p w:rsidR="00072303" w:rsidRDefault="00072303" w:rsidP="00846916">
      <w:pPr>
        <w:tabs>
          <w:tab w:val="left" w:pos="1276"/>
          <w:tab w:val="left" w:pos="1418"/>
          <w:tab w:val="left" w:pos="1620"/>
        </w:tabs>
        <w:rPr>
          <w:rFonts w:ascii="Times New Roman" w:hAnsi="Times New Roman"/>
          <w:sz w:val="24"/>
          <w:szCs w:val="24"/>
        </w:rPr>
      </w:pPr>
    </w:p>
    <w:p w:rsidR="00846916" w:rsidRDefault="00846916" w:rsidP="00846916">
      <w:pPr>
        <w:tabs>
          <w:tab w:val="left" w:pos="1276"/>
          <w:tab w:val="left" w:pos="1418"/>
          <w:tab w:val="left" w:pos="1620"/>
        </w:tabs>
        <w:rPr>
          <w:rFonts w:eastAsiaTheme="minorHAnsi"/>
          <w:b/>
          <w:sz w:val="28"/>
          <w:szCs w:val="28"/>
        </w:rPr>
      </w:pPr>
    </w:p>
    <w:p w:rsidR="00E53E59" w:rsidRDefault="00E53E59" w:rsidP="00846916">
      <w:pPr>
        <w:tabs>
          <w:tab w:val="left" w:pos="1276"/>
          <w:tab w:val="left" w:pos="1418"/>
          <w:tab w:val="left" w:pos="1620"/>
        </w:tabs>
        <w:rPr>
          <w:rFonts w:eastAsiaTheme="minorHAnsi"/>
          <w:b/>
          <w:sz w:val="28"/>
          <w:szCs w:val="28"/>
        </w:rPr>
      </w:pPr>
    </w:p>
    <w:p w:rsidR="00E53E59" w:rsidRDefault="00E53E59" w:rsidP="00846916">
      <w:pPr>
        <w:tabs>
          <w:tab w:val="left" w:pos="1276"/>
          <w:tab w:val="left" w:pos="1418"/>
          <w:tab w:val="left" w:pos="1620"/>
        </w:tabs>
        <w:rPr>
          <w:rFonts w:eastAsiaTheme="minorHAnsi"/>
          <w:b/>
          <w:sz w:val="28"/>
          <w:szCs w:val="28"/>
        </w:rPr>
      </w:pPr>
    </w:p>
    <w:p w:rsidR="00E53E59" w:rsidRDefault="00E53E59" w:rsidP="00846916">
      <w:pPr>
        <w:tabs>
          <w:tab w:val="left" w:pos="1276"/>
          <w:tab w:val="left" w:pos="1418"/>
          <w:tab w:val="left" w:pos="1620"/>
        </w:tabs>
        <w:rPr>
          <w:rFonts w:eastAsiaTheme="minorHAnsi"/>
          <w:b/>
          <w:sz w:val="28"/>
          <w:szCs w:val="28"/>
        </w:rPr>
      </w:pPr>
    </w:p>
    <w:p w:rsidR="00E53E59" w:rsidRDefault="00E53E59" w:rsidP="00846916">
      <w:pPr>
        <w:tabs>
          <w:tab w:val="left" w:pos="1276"/>
          <w:tab w:val="left" w:pos="1418"/>
          <w:tab w:val="left" w:pos="1620"/>
        </w:tabs>
        <w:rPr>
          <w:rFonts w:eastAsiaTheme="minorHAnsi"/>
          <w:b/>
          <w:sz w:val="28"/>
          <w:szCs w:val="28"/>
        </w:rPr>
      </w:pPr>
    </w:p>
    <w:p w:rsidR="00E53E59" w:rsidRDefault="00E53E59" w:rsidP="00846916">
      <w:pPr>
        <w:tabs>
          <w:tab w:val="left" w:pos="1276"/>
          <w:tab w:val="left" w:pos="1418"/>
          <w:tab w:val="left" w:pos="1620"/>
        </w:tabs>
        <w:rPr>
          <w:rFonts w:eastAsiaTheme="minorHAnsi"/>
          <w:b/>
          <w:sz w:val="28"/>
          <w:szCs w:val="28"/>
        </w:rPr>
      </w:pPr>
    </w:p>
    <w:p w:rsidR="00E53E59" w:rsidRDefault="00E53E59" w:rsidP="00846916">
      <w:pPr>
        <w:tabs>
          <w:tab w:val="left" w:pos="1276"/>
          <w:tab w:val="left" w:pos="1418"/>
          <w:tab w:val="left" w:pos="1620"/>
        </w:tabs>
        <w:rPr>
          <w:rFonts w:eastAsiaTheme="minorHAnsi"/>
          <w:b/>
          <w:sz w:val="28"/>
          <w:szCs w:val="28"/>
        </w:rPr>
      </w:pPr>
    </w:p>
    <w:p w:rsidR="00E53E59" w:rsidRDefault="00E53E59" w:rsidP="00846916">
      <w:pPr>
        <w:tabs>
          <w:tab w:val="left" w:pos="1276"/>
          <w:tab w:val="left" w:pos="1418"/>
          <w:tab w:val="left" w:pos="1620"/>
        </w:tabs>
        <w:rPr>
          <w:rFonts w:eastAsiaTheme="minorHAnsi"/>
          <w:b/>
          <w:sz w:val="28"/>
          <w:szCs w:val="28"/>
        </w:rPr>
      </w:pPr>
    </w:p>
    <w:p w:rsidR="00E53E59" w:rsidRDefault="00E53E59" w:rsidP="00846916">
      <w:pPr>
        <w:tabs>
          <w:tab w:val="left" w:pos="1276"/>
          <w:tab w:val="left" w:pos="1418"/>
          <w:tab w:val="left" w:pos="1620"/>
        </w:tabs>
        <w:rPr>
          <w:rFonts w:eastAsiaTheme="minorHAnsi"/>
          <w:b/>
          <w:sz w:val="28"/>
          <w:szCs w:val="28"/>
        </w:rPr>
      </w:pPr>
    </w:p>
    <w:p w:rsidR="00E53E59" w:rsidRDefault="00E53E59" w:rsidP="00846916">
      <w:pPr>
        <w:tabs>
          <w:tab w:val="left" w:pos="1276"/>
          <w:tab w:val="left" w:pos="1418"/>
          <w:tab w:val="left" w:pos="1620"/>
        </w:tabs>
        <w:rPr>
          <w:rFonts w:eastAsiaTheme="minorHAnsi"/>
          <w:b/>
          <w:sz w:val="28"/>
          <w:szCs w:val="28"/>
        </w:rPr>
      </w:pPr>
    </w:p>
    <w:p w:rsidR="003443A4" w:rsidRDefault="003443A4" w:rsidP="00846916">
      <w:pPr>
        <w:tabs>
          <w:tab w:val="left" w:pos="1276"/>
          <w:tab w:val="left" w:pos="1418"/>
          <w:tab w:val="left" w:pos="1620"/>
        </w:tabs>
        <w:rPr>
          <w:rFonts w:eastAsiaTheme="minorHAnsi"/>
          <w:b/>
          <w:sz w:val="28"/>
          <w:szCs w:val="28"/>
        </w:rPr>
      </w:pPr>
    </w:p>
    <w:p w:rsidR="00E53E59" w:rsidRDefault="00E53E59" w:rsidP="00846916">
      <w:pPr>
        <w:tabs>
          <w:tab w:val="left" w:pos="1276"/>
          <w:tab w:val="left" w:pos="1418"/>
          <w:tab w:val="left" w:pos="1620"/>
        </w:tabs>
        <w:rPr>
          <w:rFonts w:eastAsiaTheme="minorHAnsi"/>
          <w:b/>
          <w:sz w:val="28"/>
          <w:szCs w:val="28"/>
        </w:rPr>
      </w:pPr>
    </w:p>
    <w:p w:rsidR="00393CD4" w:rsidRDefault="00393CD4" w:rsidP="00846916">
      <w:pPr>
        <w:tabs>
          <w:tab w:val="left" w:pos="1276"/>
          <w:tab w:val="left" w:pos="1418"/>
          <w:tab w:val="left" w:pos="1620"/>
        </w:tabs>
        <w:rPr>
          <w:rFonts w:eastAsiaTheme="minorHAnsi"/>
          <w:b/>
          <w:sz w:val="28"/>
          <w:szCs w:val="28"/>
        </w:rPr>
      </w:pPr>
    </w:p>
    <w:p w:rsidR="008E65B2" w:rsidRPr="00846916" w:rsidRDefault="008E65B2" w:rsidP="0000735B">
      <w:pPr>
        <w:tabs>
          <w:tab w:val="left" w:pos="1276"/>
          <w:tab w:val="left" w:pos="1418"/>
          <w:tab w:val="left" w:pos="1620"/>
        </w:tabs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846916">
        <w:rPr>
          <w:rFonts w:ascii="Times New Roman" w:hAnsi="Times New Roman"/>
          <w:b/>
          <w:sz w:val="24"/>
          <w:szCs w:val="24"/>
        </w:rPr>
        <w:t xml:space="preserve">Лист </w:t>
      </w:r>
      <w:r w:rsidRPr="00846916">
        <w:rPr>
          <w:rFonts w:ascii="Times New Roman" w:eastAsiaTheme="minorHAnsi" w:hAnsi="Times New Roman"/>
          <w:b/>
          <w:sz w:val="24"/>
          <w:szCs w:val="24"/>
        </w:rPr>
        <w:t>корректировки рабочей программы</w:t>
      </w:r>
    </w:p>
    <w:p w:rsidR="008E65B2" w:rsidRPr="00E53E07" w:rsidRDefault="008E65B2" w:rsidP="00072303">
      <w:pPr>
        <w:pStyle w:val="a4"/>
        <w:tabs>
          <w:tab w:val="left" w:pos="1276"/>
          <w:tab w:val="left" w:pos="1418"/>
          <w:tab w:val="left" w:pos="1620"/>
        </w:tabs>
        <w:ind w:left="567"/>
        <w:rPr>
          <w:b/>
          <w:sz w:val="28"/>
          <w:szCs w:val="28"/>
        </w:rPr>
      </w:pP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9"/>
        <w:gridCol w:w="5822"/>
        <w:gridCol w:w="5528"/>
        <w:gridCol w:w="2268"/>
      </w:tblGrid>
      <w:tr w:rsidR="008E65B2" w:rsidRPr="009B4024" w:rsidTr="00393CD4">
        <w:trPr>
          <w:trHeight w:val="877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5B2" w:rsidRPr="00825FFF" w:rsidRDefault="008E65B2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5FFF">
              <w:rPr>
                <w:rFonts w:ascii="Times New Roman" w:hAnsi="Times New Roman"/>
                <w:sz w:val="24"/>
                <w:szCs w:val="24"/>
              </w:rPr>
              <w:t>Дата внесения изменений, дополнений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5B2" w:rsidRPr="00825FFF" w:rsidRDefault="008E65B2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5FFF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5B2" w:rsidRPr="00825FFF" w:rsidRDefault="008E65B2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5FFF">
              <w:rPr>
                <w:rFonts w:ascii="Times New Roman" w:hAnsi="Times New Roman"/>
                <w:sz w:val="24"/>
                <w:szCs w:val="24"/>
              </w:rPr>
              <w:t>Согласование с курирующим предмет заместителем директора (подпись, расшифровка подписи, дата)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65B2" w:rsidRPr="00825FFF" w:rsidRDefault="008E65B2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5FFF">
              <w:rPr>
                <w:rFonts w:ascii="Times New Roman" w:hAnsi="Times New Roman"/>
                <w:sz w:val="24"/>
                <w:szCs w:val="24"/>
              </w:rPr>
              <w:t>Подпись лица, внесшего запись</w:t>
            </w:r>
          </w:p>
        </w:tc>
      </w:tr>
      <w:tr w:rsidR="008E65B2" w:rsidRPr="00DA70AE" w:rsidTr="00393CD4">
        <w:trPr>
          <w:trHeight w:val="611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2" w:rsidRPr="00DA70AE" w:rsidRDefault="008E65B2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2" w:rsidRPr="00DA70AE" w:rsidRDefault="008E65B2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ind w:left="709"/>
              <w:rPr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2" w:rsidRPr="00DA70AE" w:rsidRDefault="008E65B2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2" w:rsidRPr="00DA70AE" w:rsidRDefault="008E65B2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</w:tr>
      <w:tr w:rsidR="008E65B2" w:rsidRPr="00DA70AE" w:rsidTr="00393CD4"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2" w:rsidRPr="00DA70AE" w:rsidRDefault="008E65B2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2" w:rsidRPr="00DA70AE" w:rsidRDefault="008E65B2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2" w:rsidRPr="00DA70AE" w:rsidRDefault="008E65B2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2" w:rsidRPr="00DA70AE" w:rsidRDefault="008E65B2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</w:tr>
      <w:tr w:rsidR="008E65B2" w:rsidRPr="00DA70AE" w:rsidTr="00393CD4">
        <w:trPr>
          <w:trHeight w:val="400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2" w:rsidRDefault="008E65B2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2" w:rsidRPr="00DA70AE" w:rsidRDefault="008E65B2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2" w:rsidRPr="00DA70AE" w:rsidRDefault="008E65B2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2" w:rsidRDefault="008E65B2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</w:tr>
      <w:tr w:rsidR="008E65B2" w:rsidRPr="00DA70AE" w:rsidTr="00393CD4">
        <w:trPr>
          <w:trHeight w:val="628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2" w:rsidRDefault="008E65B2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2" w:rsidRPr="00DA70AE" w:rsidRDefault="008E65B2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2" w:rsidRPr="00DA70AE" w:rsidRDefault="008E65B2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2" w:rsidRDefault="008E65B2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</w:tr>
      <w:tr w:rsidR="00072303" w:rsidRPr="00DA70AE" w:rsidTr="00393CD4">
        <w:trPr>
          <w:trHeight w:val="628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03" w:rsidRDefault="00072303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03" w:rsidRDefault="00072303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03" w:rsidRPr="00DA70AE" w:rsidRDefault="00072303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03" w:rsidRDefault="00072303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</w:tr>
      <w:tr w:rsidR="00072303" w:rsidRPr="00DA70AE" w:rsidTr="00393CD4">
        <w:trPr>
          <w:trHeight w:val="628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03" w:rsidRDefault="00072303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03" w:rsidRDefault="00072303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03" w:rsidRPr="00DA70AE" w:rsidRDefault="00072303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03" w:rsidRDefault="00072303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</w:tr>
      <w:tr w:rsidR="00072303" w:rsidRPr="00DA70AE" w:rsidTr="00393CD4">
        <w:trPr>
          <w:trHeight w:val="628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03" w:rsidRDefault="00072303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03" w:rsidRDefault="00072303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03" w:rsidRPr="00DA70AE" w:rsidRDefault="00072303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03" w:rsidRDefault="00072303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</w:tr>
      <w:tr w:rsidR="00072303" w:rsidRPr="00DA70AE" w:rsidTr="00393CD4">
        <w:trPr>
          <w:trHeight w:val="628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03" w:rsidRDefault="00072303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03" w:rsidRDefault="00072303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03" w:rsidRPr="00DA70AE" w:rsidRDefault="00072303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03" w:rsidRDefault="00072303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</w:tr>
      <w:tr w:rsidR="00072303" w:rsidRPr="00DA70AE" w:rsidTr="00393CD4">
        <w:trPr>
          <w:trHeight w:val="628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03" w:rsidRDefault="00072303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03" w:rsidRDefault="00072303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03" w:rsidRPr="00DA70AE" w:rsidRDefault="00072303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03" w:rsidRDefault="00072303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</w:tr>
      <w:tr w:rsidR="00072303" w:rsidRPr="00DA70AE" w:rsidTr="00393CD4">
        <w:trPr>
          <w:trHeight w:val="628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03" w:rsidRDefault="00072303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03" w:rsidRDefault="00072303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03" w:rsidRPr="00DA70AE" w:rsidRDefault="00072303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03" w:rsidRDefault="00072303" w:rsidP="00393CD4">
            <w:pPr>
              <w:tabs>
                <w:tab w:val="left" w:pos="1276"/>
                <w:tab w:val="left" w:pos="1418"/>
                <w:tab w:val="left" w:pos="1620"/>
              </w:tabs>
              <w:spacing w:after="0"/>
              <w:rPr>
                <w:color w:val="FF0000"/>
              </w:rPr>
            </w:pPr>
          </w:p>
        </w:tc>
      </w:tr>
    </w:tbl>
    <w:p w:rsidR="00D93795" w:rsidRPr="00505E85" w:rsidRDefault="00D93795" w:rsidP="00393CD4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018" w:rsidRPr="00505E85" w:rsidRDefault="00541018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41018" w:rsidRPr="00505E85" w:rsidSect="005E250B">
      <w:headerReference w:type="default" r:id="rId9"/>
      <w:footerReference w:type="default" r:id="rId10"/>
      <w:pgSz w:w="16838" w:h="11906" w:orient="landscape"/>
      <w:pgMar w:top="720" w:right="1134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EDB" w:rsidRDefault="00807EDB" w:rsidP="006D37E4">
      <w:pPr>
        <w:spacing w:after="0" w:line="240" w:lineRule="auto"/>
      </w:pPr>
      <w:r>
        <w:separator/>
      </w:r>
    </w:p>
  </w:endnote>
  <w:endnote w:type="continuationSeparator" w:id="0">
    <w:p w:rsidR="00807EDB" w:rsidRDefault="00807EDB" w:rsidP="006D3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15610"/>
      <w:docPartObj>
        <w:docPartGallery w:val="Page Numbers (Bottom of Page)"/>
        <w:docPartUnique/>
      </w:docPartObj>
    </w:sdtPr>
    <w:sdtContent>
      <w:p w:rsidR="000650E5" w:rsidRDefault="00283683">
        <w:pPr>
          <w:pStyle w:val="ad"/>
          <w:jc w:val="right"/>
        </w:pPr>
        <w:r>
          <w:fldChar w:fldCharType="begin"/>
        </w:r>
        <w:r w:rsidR="00FF0357">
          <w:instrText xml:space="preserve"> PAGE   \* MERGEFORMAT </w:instrText>
        </w:r>
        <w:r>
          <w:fldChar w:fldCharType="separate"/>
        </w:r>
        <w:r w:rsidR="00FB18B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650E5" w:rsidRDefault="000650E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EDB" w:rsidRDefault="00807EDB" w:rsidP="006D37E4">
      <w:pPr>
        <w:spacing w:after="0" w:line="240" w:lineRule="auto"/>
      </w:pPr>
      <w:r>
        <w:separator/>
      </w:r>
    </w:p>
  </w:footnote>
  <w:footnote w:type="continuationSeparator" w:id="0">
    <w:p w:rsidR="00807EDB" w:rsidRDefault="00807EDB" w:rsidP="006D37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0E5" w:rsidRDefault="000650E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05066"/>
    <w:multiLevelType w:val="hybridMultilevel"/>
    <w:tmpl w:val="30906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301AC"/>
    <w:multiLevelType w:val="multilevel"/>
    <w:tmpl w:val="0444261A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06EA790A"/>
    <w:multiLevelType w:val="multilevel"/>
    <w:tmpl w:val="AE8CE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1651A2"/>
    <w:multiLevelType w:val="hybridMultilevel"/>
    <w:tmpl w:val="8A427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591C9D"/>
    <w:multiLevelType w:val="hybridMultilevel"/>
    <w:tmpl w:val="E9B6876A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16CB227A"/>
    <w:multiLevelType w:val="hybridMultilevel"/>
    <w:tmpl w:val="5F386AEA"/>
    <w:lvl w:ilvl="0" w:tplc="4EEAFAE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2E2C17"/>
    <w:multiLevelType w:val="hybridMultilevel"/>
    <w:tmpl w:val="5D1A2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1F0754"/>
    <w:multiLevelType w:val="hybridMultilevel"/>
    <w:tmpl w:val="1946DF60"/>
    <w:lvl w:ilvl="0" w:tplc="A4ACDA16">
      <w:start w:val="1"/>
      <w:numFmt w:val="decimal"/>
      <w:lvlText w:val="%1."/>
      <w:lvlJc w:val="left"/>
      <w:pPr>
        <w:ind w:left="1665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23860DD3"/>
    <w:multiLevelType w:val="singleLevel"/>
    <w:tmpl w:val="7110E178"/>
    <w:lvl w:ilvl="0">
      <w:start w:val="1"/>
      <w:numFmt w:val="bullet"/>
      <w:pStyle w:val="2"/>
      <w:lvlText w:val=""/>
      <w:lvlJc w:val="left"/>
      <w:pPr>
        <w:tabs>
          <w:tab w:val="num" w:pos="717"/>
        </w:tabs>
        <w:ind w:left="680" w:hanging="323"/>
      </w:pPr>
      <w:rPr>
        <w:rFonts w:ascii="Symbol" w:hAnsi="Symbol" w:hint="default"/>
      </w:rPr>
    </w:lvl>
  </w:abstractNum>
  <w:abstractNum w:abstractNumId="9">
    <w:nsid w:val="2CDD4450"/>
    <w:multiLevelType w:val="hybridMultilevel"/>
    <w:tmpl w:val="EE502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537EC7"/>
    <w:multiLevelType w:val="multilevel"/>
    <w:tmpl w:val="EB0CC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CC5992"/>
    <w:multiLevelType w:val="hybridMultilevel"/>
    <w:tmpl w:val="86E23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9C975B7"/>
    <w:multiLevelType w:val="multilevel"/>
    <w:tmpl w:val="4F889A9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/>
      </w:rPr>
    </w:lvl>
    <w:lvl w:ilvl="2">
      <w:start w:val="1"/>
      <w:numFmt w:val="lowerRoman"/>
      <w:lvlText w:val="%3)"/>
      <w:lvlJc w:val="left"/>
      <w:pPr>
        <w:tabs>
          <w:tab w:val="num" w:pos="1260"/>
        </w:tabs>
        <w:ind w:left="1260" w:hanging="360"/>
      </w:pPr>
    </w:lvl>
    <w:lvl w:ilvl="3">
      <w:start w:val="1"/>
      <w:numFmt w:val="decimal"/>
      <w:lvlText w:val="(%4)"/>
      <w:lvlJc w:val="left"/>
      <w:pPr>
        <w:tabs>
          <w:tab w:val="num" w:pos="1620"/>
        </w:tabs>
        <w:ind w:left="1620" w:hanging="360"/>
      </w:pPr>
    </w:lvl>
    <w:lvl w:ilvl="4">
      <w:start w:val="1"/>
      <w:numFmt w:val="lowerLetter"/>
      <w:lvlText w:val="(%5)"/>
      <w:lvlJc w:val="left"/>
      <w:pPr>
        <w:tabs>
          <w:tab w:val="num" w:pos="1980"/>
        </w:tabs>
        <w:ind w:left="1980" w:hanging="360"/>
      </w:pPr>
    </w:lvl>
    <w:lvl w:ilvl="5">
      <w:start w:val="1"/>
      <w:numFmt w:val="lowerRoman"/>
      <w:lvlText w:val="(%6)"/>
      <w:lvlJc w:val="left"/>
      <w:pPr>
        <w:tabs>
          <w:tab w:val="num" w:pos="2340"/>
        </w:tabs>
        <w:ind w:left="2340" w:hanging="36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060"/>
        </w:tabs>
        <w:ind w:left="3060" w:hanging="360"/>
      </w:pPr>
    </w:lvl>
    <w:lvl w:ilvl="8">
      <w:start w:val="1"/>
      <w:numFmt w:val="lowerRoman"/>
      <w:lvlText w:val="%9."/>
      <w:lvlJc w:val="left"/>
      <w:pPr>
        <w:tabs>
          <w:tab w:val="num" w:pos="3420"/>
        </w:tabs>
        <w:ind w:left="3420" w:hanging="360"/>
      </w:pPr>
    </w:lvl>
  </w:abstractNum>
  <w:abstractNum w:abstractNumId="14">
    <w:nsid w:val="4CAC3200"/>
    <w:multiLevelType w:val="multilevel"/>
    <w:tmpl w:val="B30A2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63906FE"/>
    <w:multiLevelType w:val="hybridMultilevel"/>
    <w:tmpl w:val="F516EEF8"/>
    <w:lvl w:ilvl="0" w:tplc="EEC243BC">
      <w:start w:val="1"/>
      <w:numFmt w:val="decimal"/>
      <w:lvlText w:val="%1."/>
      <w:lvlJc w:val="left"/>
      <w:pPr>
        <w:ind w:left="1635" w:hanging="93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60A4321C"/>
    <w:multiLevelType w:val="hybridMultilevel"/>
    <w:tmpl w:val="8814FC6E"/>
    <w:lvl w:ilvl="0" w:tplc="A7700F4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612344DF"/>
    <w:multiLevelType w:val="multilevel"/>
    <w:tmpl w:val="CC9AE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3EF0323"/>
    <w:multiLevelType w:val="hybridMultilevel"/>
    <w:tmpl w:val="05781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331322"/>
    <w:multiLevelType w:val="multilevel"/>
    <w:tmpl w:val="DE10D024"/>
    <w:lvl w:ilvl="0">
      <w:start w:val="7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72B02A74"/>
    <w:multiLevelType w:val="multilevel"/>
    <w:tmpl w:val="D55EF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6091991"/>
    <w:multiLevelType w:val="hybridMultilevel"/>
    <w:tmpl w:val="91E0CD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521DA2"/>
    <w:multiLevelType w:val="multilevel"/>
    <w:tmpl w:val="F88CC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EE14541"/>
    <w:multiLevelType w:val="hybridMultilevel"/>
    <w:tmpl w:val="03FC4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7"/>
  </w:num>
  <w:num w:numId="3">
    <w:abstractNumId w:val="17"/>
  </w:num>
  <w:num w:numId="4">
    <w:abstractNumId w:val="22"/>
  </w:num>
  <w:num w:numId="5">
    <w:abstractNumId w:val="2"/>
  </w:num>
  <w:num w:numId="6">
    <w:abstractNumId w:val="14"/>
  </w:num>
  <w:num w:numId="7">
    <w:abstractNumId w:val="10"/>
  </w:num>
  <w:num w:numId="8">
    <w:abstractNumId w:val="2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8"/>
  </w:num>
  <w:num w:numId="14">
    <w:abstractNumId w:val="12"/>
  </w:num>
  <w:num w:numId="15">
    <w:abstractNumId w:val="21"/>
  </w:num>
  <w:num w:numId="16">
    <w:abstractNumId w:val="4"/>
  </w:num>
  <w:num w:numId="17">
    <w:abstractNumId w:val="16"/>
  </w:num>
  <w:num w:numId="18">
    <w:abstractNumId w:val="6"/>
  </w:num>
  <w:num w:numId="19">
    <w:abstractNumId w:val="9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5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54822"/>
    <w:rsid w:val="000059A3"/>
    <w:rsid w:val="0000735B"/>
    <w:rsid w:val="000243DD"/>
    <w:rsid w:val="000328CD"/>
    <w:rsid w:val="00054663"/>
    <w:rsid w:val="000650E5"/>
    <w:rsid w:val="00066068"/>
    <w:rsid w:val="00072303"/>
    <w:rsid w:val="00072793"/>
    <w:rsid w:val="00084B7C"/>
    <w:rsid w:val="000851D9"/>
    <w:rsid w:val="000A4BCD"/>
    <w:rsid w:val="000C1543"/>
    <w:rsid w:val="000E730C"/>
    <w:rsid w:val="001024CA"/>
    <w:rsid w:val="001110DA"/>
    <w:rsid w:val="001459BE"/>
    <w:rsid w:val="001834A6"/>
    <w:rsid w:val="001C64CE"/>
    <w:rsid w:val="001D5F33"/>
    <w:rsid w:val="00205644"/>
    <w:rsid w:val="00232F3F"/>
    <w:rsid w:val="002341A0"/>
    <w:rsid w:val="002411D6"/>
    <w:rsid w:val="00261985"/>
    <w:rsid w:val="00283103"/>
    <w:rsid w:val="00283683"/>
    <w:rsid w:val="002965A2"/>
    <w:rsid w:val="002B46A4"/>
    <w:rsid w:val="002B53F7"/>
    <w:rsid w:val="002F7E5F"/>
    <w:rsid w:val="0033459A"/>
    <w:rsid w:val="00336791"/>
    <w:rsid w:val="003443A4"/>
    <w:rsid w:val="0037117A"/>
    <w:rsid w:val="00375E0F"/>
    <w:rsid w:val="003763D4"/>
    <w:rsid w:val="00383027"/>
    <w:rsid w:val="003876E0"/>
    <w:rsid w:val="00393CD4"/>
    <w:rsid w:val="003A5206"/>
    <w:rsid w:val="003E32DD"/>
    <w:rsid w:val="003E78AE"/>
    <w:rsid w:val="004033E5"/>
    <w:rsid w:val="00406937"/>
    <w:rsid w:val="004401FD"/>
    <w:rsid w:val="004563D7"/>
    <w:rsid w:val="004D00AE"/>
    <w:rsid w:val="00505E85"/>
    <w:rsid w:val="00517E3F"/>
    <w:rsid w:val="00532923"/>
    <w:rsid w:val="0053613C"/>
    <w:rsid w:val="00541018"/>
    <w:rsid w:val="005534E3"/>
    <w:rsid w:val="00560A60"/>
    <w:rsid w:val="005679F1"/>
    <w:rsid w:val="0057258F"/>
    <w:rsid w:val="00583723"/>
    <w:rsid w:val="00584CEC"/>
    <w:rsid w:val="005A1CDA"/>
    <w:rsid w:val="005D470C"/>
    <w:rsid w:val="005E250B"/>
    <w:rsid w:val="005E7040"/>
    <w:rsid w:val="006066FF"/>
    <w:rsid w:val="00611D14"/>
    <w:rsid w:val="0063666C"/>
    <w:rsid w:val="00662201"/>
    <w:rsid w:val="006A0D7B"/>
    <w:rsid w:val="006A33B9"/>
    <w:rsid w:val="006B5304"/>
    <w:rsid w:val="006D0C49"/>
    <w:rsid w:val="006D1AF6"/>
    <w:rsid w:val="006D37E4"/>
    <w:rsid w:val="006D46DB"/>
    <w:rsid w:val="006E530A"/>
    <w:rsid w:val="006F7A4D"/>
    <w:rsid w:val="0071143F"/>
    <w:rsid w:val="007413D8"/>
    <w:rsid w:val="007423F1"/>
    <w:rsid w:val="00746679"/>
    <w:rsid w:val="00754822"/>
    <w:rsid w:val="00754A48"/>
    <w:rsid w:val="007973F1"/>
    <w:rsid w:val="007A19CA"/>
    <w:rsid w:val="007B25A2"/>
    <w:rsid w:val="007D2DAE"/>
    <w:rsid w:val="007E17EF"/>
    <w:rsid w:val="007F121B"/>
    <w:rsid w:val="007F33C4"/>
    <w:rsid w:val="00807EDB"/>
    <w:rsid w:val="00825FFF"/>
    <w:rsid w:val="00846916"/>
    <w:rsid w:val="00851E1F"/>
    <w:rsid w:val="00875F00"/>
    <w:rsid w:val="008C518E"/>
    <w:rsid w:val="008E0A6D"/>
    <w:rsid w:val="008E65B2"/>
    <w:rsid w:val="00914989"/>
    <w:rsid w:val="00937EC6"/>
    <w:rsid w:val="00944CEE"/>
    <w:rsid w:val="00997607"/>
    <w:rsid w:val="009B2832"/>
    <w:rsid w:val="009E208E"/>
    <w:rsid w:val="009F68D8"/>
    <w:rsid w:val="00A52A30"/>
    <w:rsid w:val="00A5463A"/>
    <w:rsid w:val="00A57AE0"/>
    <w:rsid w:val="00AC55EF"/>
    <w:rsid w:val="00AD05A3"/>
    <w:rsid w:val="00AF6394"/>
    <w:rsid w:val="00AF7A53"/>
    <w:rsid w:val="00B040A4"/>
    <w:rsid w:val="00B06345"/>
    <w:rsid w:val="00B658F2"/>
    <w:rsid w:val="00B71B77"/>
    <w:rsid w:val="00BC5E85"/>
    <w:rsid w:val="00BE6428"/>
    <w:rsid w:val="00BF2549"/>
    <w:rsid w:val="00BF5442"/>
    <w:rsid w:val="00C22051"/>
    <w:rsid w:val="00C368A8"/>
    <w:rsid w:val="00C53834"/>
    <w:rsid w:val="00C57E5E"/>
    <w:rsid w:val="00CA7BAD"/>
    <w:rsid w:val="00CC3726"/>
    <w:rsid w:val="00CD5B3B"/>
    <w:rsid w:val="00D10A19"/>
    <w:rsid w:val="00D12C56"/>
    <w:rsid w:val="00D43E66"/>
    <w:rsid w:val="00D461B3"/>
    <w:rsid w:val="00D47189"/>
    <w:rsid w:val="00D570CB"/>
    <w:rsid w:val="00D77C8D"/>
    <w:rsid w:val="00D80240"/>
    <w:rsid w:val="00D808E2"/>
    <w:rsid w:val="00D84429"/>
    <w:rsid w:val="00D93795"/>
    <w:rsid w:val="00DA1144"/>
    <w:rsid w:val="00DB7F91"/>
    <w:rsid w:val="00E16C15"/>
    <w:rsid w:val="00E20AEB"/>
    <w:rsid w:val="00E53E07"/>
    <w:rsid w:val="00E53E59"/>
    <w:rsid w:val="00E62264"/>
    <w:rsid w:val="00E90F9F"/>
    <w:rsid w:val="00E95216"/>
    <w:rsid w:val="00EA2833"/>
    <w:rsid w:val="00EA4DC3"/>
    <w:rsid w:val="00EA6BA8"/>
    <w:rsid w:val="00EC763F"/>
    <w:rsid w:val="00EF2BD5"/>
    <w:rsid w:val="00EF46E9"/>
    <w:rsid w:val="00EF4BAC"/>
    <w:rsid w:val="00F026EE"/>
    <w:rsid w:val="00F056DA"/>
    <w:rsid w:val="00F33812"/>
    <w:rsid w:val="00F45445"/>
    <w:rsid w:val="00F53C03"/>
    <w:rsid w:val="00F56D9A"/>
    <w:rsid w:val="00F86776"/>
    <w:rsid w:val="00FB18BF"/>
    <w:rsid w:val="00FB7E54"/>
    <w:rsid w:val="00FE581D"/>
    <w:rsid w:val="00FF0357"/>
    <w:rsid w:val="00FF1212"/>
    <w:rsid w:val="00FF1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822"/>
    <w:pPr>
      <w:jc w:val="left"/>
    </w:pPr>
    <w:rPr>
      <w:rFonts w:ascii="Calibri" w:eastAsia="Calibri" w:hAnsi="Calibri" w:cs="Times New Roman"/>
    </w:rPr>
  </w:style>
  <w:style w:type="paragraph" w:styleId="20">
    <w:name w:val="heading 2"/>
    <w:basedOn w:val="a"/>
    <w:next w:val="a"/>
    <w:link w:val="21"/>
    <w:qFormat/>
    <w:rsid w:val="00754822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basedOn w:val="a0"/>
    <w:link w:val="20"/>
    <w:rsid w:val="00754822"/>
    <w:rPr>
      <w:rFonts w:ascii="Arial" w:eastAsia="Times New Roman" w:hAnsi="Arial" w:cs="Times New Roman"/>
      <w:b/>
      <w:i/>
      <w:sz w:val="28"/>
      <w:szCs w:val="20"/>
      <w:lang w:eastAsia="ru-RU"/>
    </w:rPr>
  </w:style>
  <w:style w:type="table" w:styleId="a3">
    <w:name w:val="Table Grid"/>
    <w:basedOn w:val="a1"/>
    <w:rsid w:val="00754822"/>
    <w:pPr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7548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754822"/>
  </w:style>
  <w:style w:type="paragraph" w:customStyle="1" w:styleId="c5">
    <w:name w:val="c5"/>
    <w:basedOn w:val="a"/>
    <w:rsid w:val="007548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75482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548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List Bullet 2"/>
    <w:basedOn w:val="a"/>
    <w:rsid w:val="00754822"/>
    <w:pPr>
      <w:numPr>
        <w:numId w:val="13"/>
      </w:num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styleId="a5">
    <w:name w:val="Hyperlink"/>
    <w:basedOn w:val="a0"/>
    <w:rsid w:val="00754822"/>
    <w:rPr>
      <w:strike w:val="0"/>
      <w:dstrike w:val="0"/>
      <w:color w:val="993300"/>
      <w:u w:val="none"/>
      <w:effect w:val="none"/>
    </w:rPr>
  </w:style>
  <w:style w:type="paragraph" w:styleId="a6">
    <w:name w:val="No Spacing"/>
    <w:link w:val="a7"/>
    <w:uiPriority w:val="1"/>
    <w:qFormat/>
    <w:rsid w:val="00754822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nhideWhenUsed/>
    <w:rsid w:val="003E78AE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3E78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"/>
    <w:basedOn w:val="a"/>
    <w:rsid w:val="00F056D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9">
    <w:name w:val="Body Text"/>
    <w:basedOn w:val="a"/>
    <w:link w:val="aa"/>
    <w:uiPriority w:val="99"/>
    <w:semiHidden/>
    <w:unhideWhenUsed/>
    <w:rsid w:val="00FB7E5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FB7E54"/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FB7E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6D3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D37E4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6D3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D37E4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6D0C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D0C4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3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11EA79-15E6-4FCD-84D2-61EC52D73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963</TotalTime>
  <Pages>11</Pages>
  <Words>2587</Words>
  <Characters>14746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Пользователь</cp:lastModifiedBy>
  <cp:revision>55</cp:revision>
  <cp:lastPrinted>2019-09-06T09:46:00Z</cp:lastPrinted>
  <dcterms:created xsi:type="dcterms:W3CDTF">2015-09-15T12:36:00Z</dcterms:created>
  <dcterms:modified xsi:type="dcterms:W3CDTF">2020-12-10T08:37:00Z</dcterms:modified>
</cp:coreProperties>
</file>